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B47" w:rsidRDefault="003D1B47" w:rsidP="003D1B47">
      <w:pPr>
        <w:spacing w:after="0"/>
        <w:jc w:val="center"/>
        <w:rPr>
          <w:b/>
        </w:rPr>
      </w:pPr>
      <w:r>
        <w:rPr>
          <w:b/>
        </w:rPr>
        <w:t>The Success of Foyle Search and Rescue –</w:t>
      </w:r>
    </w:p>
    <w:p w:rsidR="003D1B47" w:rsidRDefault="003D1B47" w:rsidP="003D1B47">
      <w:pPr>
        <w:spacing w:after="0"/>
        <w:jc w:val="center"/>
        <w:rPr>
          <w:b/>
        </w:rPr>
      </w:pPr>
      <w:r>
        <w:rPr>
          <w:b/>
        </w:rPr>
        <w:t>Suicide Prevention and Rescue in the City of Derry, Ireland</w:t>
      </w:r>
    </w:p>
    <w:p w:rsidR="003232B1" w:rsidRDefault="00BF296A" w:rsidP="00BF296A">
      <w:pPr>
        <w:spacing w:after="0"/>
        <w:jc w:val="center"/>
      </w:pPr>
      <w:r>
        <w:t>Patrick Wilson</w:t>
      </w:r>
      <w:r w:rsidR="003232B1">
        <w:t xml:space="preserve"> (Foyle Search &amp; Rescue)</w:t>
      </w:r>
      <w:r>
        <w:t>, Craig Smyth</w:t>
      </w:r>
      <w:r w:rsidR="003232B1">
        <w:t xml:space="preserve"> (Foyle Search &amp; Rescue)</w:t>
      </w:r>
    </w:p>
    <w:p w:rsidR="005C0BF3" w:rsidRDefault="00BF296A" w:rsidP="00BF296A">
      <w:pPr>
        <w:spacing w:after="0"/>
        <w:jc w:val="center"/>
      </w:pPr>
      <w:r>
        <w:t xml:space="preserve"> and John Connolly</w:t>
      </w:r>
      <w:r w:rsidR="003232B1">
        <w:t xml:space="preserve"> (Irish Lifesaving Foundation)</w:t>
      </w:r>
    </w:p>
    <w:p w:rsidR="00BF296A" w:rsidRDefault="00BF296A" w:rsidP="00BF296A">
      <w:pPr>
        <w:spacing w:after="0"/>
        <w:jc w:val="center"/>
      </w:pPr>
    </w:p>
    <w:p w:rsidR="005C0BF3" w:rsidRDefault="00587026" w:rsidP="005C0BF3">
      <w:pPr>
        <w:spacing w:after="0"/>
        <w:rPr>
          <w:b/>
          <w:sz w:val="20"/>
          <w:szCs w:val="20"/>
        </w:rPr>
      </w:pPr>
      <w:r w:rsidRPr="00587026">
        <w:rPr>
          <w:b/>
          <w:sz w:val="20"/>
          <w:szCs w:val="20"/>
        </w:rPr>
        <w:t>INTRODUCTION</w:t>
      </w:r>
    </w:p>
    <w:p w:rsidR="00587026" w:rsidRDefault="00587026" w:rsidP="005C0BF3">
      <w:pPr>
        <w:spacing w:after="0"/>
        <w:rPr>
          <w:sz w:val="20"/>
          <w:szCs w:val="20"/>
        </w:rPr>
      </w:pPr>
      <w:r>
        <w:rPr>
          <w:sz w:val="20"/>
          <w:szCs w:val="20"/>
        </w:rPr>
        <w:t xml:space="preserve">Where recorded, suicide by drowning is the method of choice </w:t>
      </w:r>
      <w:r w:rsidR="00985241">
        <w:rPr>
          <w:sz w:val="20"/>
          <w:szCs w:val="20"/>
        </w:rPr>
        <w:t>for</w:t>
      </w:r>
      <w:r>
        <w:rPr>
          <w:sz w:val="20"/>
          <w:szCs w:val="20"/>
        </w:rPr>
        <w:t xml:space="preserve"> </w:t>
      </w:r>
      <w:r w:rsidR="00FA4E96">
        <w:rPr>
          <w:sz w:val="20"/>
          <w:szCs w:val="20"/>
        </w:rPr>
        <w:t>between around 1% (</w:t>
      </w:r>
      <w:r>
        <w:rPr>
          <w:sz w:val="20"/>
          <w:szCs w:val="20"/>
        </w:rPr>
        <w:t>USA</w:t>
      </w:r>
      <w:r w:rsidR="00FA4E96">
        <w:rPr>
          <w:sz w:val="20"/>
          <w:szCs w:val="20"/>
        </w:rPr>
        <w:t>) to 25% (</w:t>
      </w:r>
      <w:r>
        <w:rPr>
          <w:sz w:val="20"/>
          <w:szCs w:val="20"/>
        </w:rPr>
        <w:t>Ireland</w:t>
      </w:r>
      <w:r w:rsidR="00FA4E96">
        <w:rPr>
          <w:sz w:val="20"/>
          <w:szCs w:val="20"/>
        </w:rPr>
        <w:t>)</w:t>
      </w:r>
      <w:r w:rsidR="00AD57EB">
        <w:rPr>
          <w:sz w:val="20"/>
          <w:szCs w:val="20"/>
        </w:rPr>
        <w:t xml:space="preserve"> of all suicide deaths</w:t>
      </w:r>
      <w:proofErr w:type="gramStart"/>
      <w:r>
        <w:rPr>
          <w:sz w:val="20"/>
          <w:szCs w:val="20"/>
        </w:rPr>
        <w:t>.(</w:t>
      </w:r>
      <w:proofErr w:type="gramEnd"/>
      <w:r>
        <w:rPr>
          <w:sz w:val="20"/>
          <w:szCs w:val="20"/>
        </w:rPr>
        <w:t xml:space="preserve">Connolly 2007a, </w:t>
      </w:r>
      <w:proofErr w:type="spellStart"/>
      <w:r>
        <w:rPr>
          <w:sz w:val="20"/>
          <w:szCs w:val="20"/>
        </w:rPr>
        <w:t>Salib</w:t>
      </w:r>
      <w:proofErr w:type="spellEnd"/>
      <w:r>
        <w:rPr>
          <w:sz w:val="20"/>
          <w:szCs w:val="20"/>
        </w:rPr>
        <w:t xml:space="preserve"> &amp; Agnew 2005)</w:t>
      </w:r>
      <w:r w:rsidR="00313A1A">
        <w:rPr>
          <w:sz w:val="20"/>
          <w:szCs w:val="20"/>
        </w:rPr>
        <w:t xml:space="preserve"> Little reliable information is available from many developing countries but the likelihood is that their figures match those from developed countries. (Connolly 2010) </w:t>
      </w:r>
      <w:r w:rsidR="00AD57EB">
        <w:rPr>
          <w:sz w:val="20"/>
          <w:szCs w:val="20"/>
        </w:rPr>
        <w:t xml:space="preserve">Ireland has a serious suicide problem </w:t>
      </w:r>
      <w:r w:rsidR="00FE7034">
        <w:rPr>
          <w:sz w:val="20"/>
          <w:szCs w:val="20"/>
        </w:rPr>
        <w:t>with twice as many per</w:t>
      </w:r>
      <w:r w:rsidR="00F90CAB">
        <w:rPr>
          <w:sz w:val="20"/>
          <w:szCs w:val="20"/>
        </w:rPr>
        <w:t>sons drowning</w:t>
      </w:r>
      <w:r w:rsidR="00FE7034">
        <w:rPr>
          <w:sz w:val="20"/>
          <w:szCs w:val="20"/>
        </w:rPr>
        <w:t xml:space="preserve"> by suicide</w:t>
      </w:r>
      <w:r w:rsidR="00AD57EB">
        <w:rPr>
          <w:sz w:val="20"/>
          <w:szCs w:val="20"/>
        </w:rPr>
        <w:t xml:space="preserve"> than drown accidentally (Connolly 2007a).</w:t>
      </w:r>
      <w:r w:rsidR="00986EFD">
        <w:rPr>
          <w:sz w:val="20"/>
          <w:szCs w:val="20"/>
        </w:rPr>
        <w:t xml:space="preserve"> There appears to be a belief </w:t>
      </w:r>
      <w:r w:rsidR="004B7BB3">
        <w:rPr>
          <w:sz w:val="20"/>
          <w:szCs w:val="20"/>
        </w:rPr>
        <w:t>that anyone</w:t>
      </w:r>
      <w:r w:rsidR="00C73F98">
        <w:rPr>
          <w:sz w:val="20"/>
          <w:szCs w:val="20"/>
        </w:rPr>
        <w:t xml:space="preserve"> who </w:t>
      </w:r>
      <w:r w:rsidR="00986EFD">
        <w:rPr>
          <w:sz w:val="20"/>
          <w:szCs w:val="20"/>
        </w:rPr>
        <w:t>deliberately</w:t>
      </w:r>
      <w:r w:rsidR="00C73F98">
        <w:rPr>
          <w:sz w:val="20"/>
          <w:szCs w:val="20"/>
        </w:rPr>
        <w:t xml:space="preserve"> enters water</w:t>
      </w:r>
      <w:r w:rsidR="00986EFD">
        <w:rPr>
          <w:sz w:val="20"/>
          <w:szCs w:val="20"/>
        </w:rPr>
        <w:t>, intending to kill themselves, cannot be rescued or prevented from re-attempting should they be stopped</w:t>
      </w:r>
      <w:r w:rsidR="00C036E2">
        <w:rPr>
          <w:sz w:val="20"/>
          <w:szCs w:val="20"/>
        </w:rPr>
        <w:t xml:space="preserve"> the first time</w:t>
      </w:r>
      <w:r w:rsidR="00986EFD">
        <w:rPr>
          <w:sz w:val="20"/>
          <w:szCs w:val="20"/>
        </w:rPr>
        <w:t>.</w:t>
      </w:r>
      <w:r w:rsidR="00E55DAD">
        <w:rPr>
          <w:sz w:val="20"/>
          <w:szCs w:val="20"/>
        </w:rPr>
        <w:t xml:space="preserve"> This has been shown to be false in that the majority of persons who fail in a first suicide attempt do not go on to successfully kill themselves later (Connolly 2010).</w:t>
      </w:r>
    </w:p>
    <w:p w:rsidR="00350347" w:rsidRDefault="00350347" w:rsidP="005C0BF3">
      <w:pPr>
        <w:spacing w:after="0"/>
        <w:rPr>
          <w:sz w:val="20"/>
          <w:szCs w:val="20"/>
        </w:rPr>
      </w:pPr>
    </w:p>
    <w:p w:rsidR="00350347" w:rsidRDefault="00350347" w:rsidP="005C0BF3">
      <w:pPr>
        <w:spacing w:after="0"/>
        <w:rPr>
          <w:b/>
          <w:sz w:val="20"/>
          <w:szCs w:val="20"/>
        </w:rPr>
      </w:pPr>
      <w:r>
        <w:rPr>
          <w:b/>
          <w:sz w:val="20"/>
          <w:szCs w:val="20"/>
        </w:rPr>
        <w:t>BEGINNING</w:t>
      </w:r>
    </w:p>
    <w:p w:rsidR="00350347" w:rsidRDefault="00347FAA" w:rsidP="005C0BF3">
      <w:pPr>
        <w:spacing w:after="0"/>
        <w:rPr>
          <w:sz w:val="20"/>
          <w:szCs w:val="20"/>
        </w:rPr>
      </w:pPr>
      <w:r>
        <w:rPr>
          <w:sz w:val="20"/>
          <w:szCs w:val="20"/>
        </w:rPr>
        <w:t>Foyle Search and Rescue was founded in the City of Derry, Northern Ireland, in 1993 in response to the high number of suicide by drowning deaths in the River Foyle as it flows through the city</w:t>
      </w:r>
      <w:r w:rsidR="00985241">
        <w:rPr>
          <w:sz w:val="20"/>
          <w:szCs w:val="20"/>
        </w:rPr>
        <w:t>. It was triggered by the</w:t>
      </w:r>
      <w:r>
        <w:rPr>
          <w:sz w:val="20"/>
          <w:szCs w:val="20"/>
        </w:rPr>
        <w:t xml:space="preserve"> </w:t>
      </w:r>
      <w:r w:rsidR="00350347">
        <w:rPr>
          <w:sz w:val="20"/>
          <w:szCs w:val="20"/>
        </w:rPr>
        <w:t>search for the body of a local man who had entered the rive</w:t>
      </w:r>
      <w:r w:rsidR="003C3994">
        <w:rPr>
          <w:sz w:val="20"/>
          <w:szCs w:val="20"/>
        </w:rPr>
        <w:t>r</w:t>
      </w:r>
      <w:r w:rsidR="009940BB">
        <w:rPr>
          <w:sz w:val="20"/>
          <w:szCs w:val="20"/>
        </w:rPr>
        <w:t>, but this</w:t>
      </w:r>
      <w:r w:rsidR="003C3994">
        <w:rPr>
          <w:sz w:val="20"/>
          <w:szCs w:val="20"/>
        </w:rPr>
        <w:t xml:space="preserve"> was not a one-off event</w:t>
      </w:r>
      <w:r w:rsidR="00350347">
        <w:rPr>
          <w:sz w:val="20"/>
          <w:szCs w:val="20"/>
        </w:rPr>
        <w:t>. I</w:t>
      </w:r>
      <w:r w:rsidR="005202E8">
        <w:rPr>
          <w:sz w:val="20"/>
          <w:szCs w:val="20"/>
        </w:rPr>
        <w:t>n the previous 18 months</w:t>
      </w:r>
      <w:r>
        <w:rPr>
          <w:sz w:val="20"/>
          <w:szCs w:val="20"/>
        </w:rPr>
        <w:t xml:space="preserve"> in Derry</w:t>
      </w:r>
      <w:r w:rsidR="0094724D">
        <w:rPr>
          <w:sz w:val="20"/>
          <w:szCs w:val="20"/>
        </w:rPr>
        <w:t xml:space="preserve"> City</w:t>
      </w:r>
      <w:r w:rsidR="00985241">
        <w:rPr>
          <w:sz w:val="20"/>
          <w:szCs w:val="20"/>
        </w:rPr>
        <w:t>,</w:t>
      </w:r>
      <w:r>
        <w:rPr>
          <w:sz w:val="20"/>
          <w:szCs w:val="20"/>
        </w:rPr>
        <w:t xml:space="preserve"> </w:t>
      </w:r>
      <w:r w:rsidR="005202E8">
        <w:rPr>
          <w:sz w:val="20"/>
          <w:szCs w:val="20"/>
        </w:rPr>
        <w:t>25 to</w:t>
      </w:r>
      <w:r w:rsidR="00350347">
        <w:rPr>
          <w:sz w:val="20"/>
          <w:szCs w:val="20"/>
        </w:rPr>
        <w:t xml:space="preserve"> 30 individuals had deliberately drowned themselves in the Foyle and</w:t>
      </w:r>
      <w:r w:rsidR="005202E8">
        <w:rPr>
          <w:sz w:val="20"/>
          <w:szCs w:val="20"/>
        </w:rPr>
        <w:t xml:space="preserve"> </w:t>
      </w:r>
      <w:r w:rsidR="00CC408B">
        <w:rPr>
          <w:sz w:val="20"/>
          <w:szCs w:val="20"/>
        </w:rPr>
        <w:t>in</w:t>
      </w:r>
      <w:r w:rsidR="005202E8">
        <w:rPr>
          <w:sz w:val="20"/>
          <w:szCs w:val="20"/>
        </w:rPr>
        <w:t xml:space="preserve"> earlier years the number of suicide by drowning deaths had been in</w:t>
      </w:r>
      <w:r w:rsidR="002F70F1">
        <w:rPr>
          <w:sz w:val="20"/>
          <w:szCs w:val="20"/>
        </w:rPr>
        <w:t xml:space="preserve"> the region of 35-40 lives annually</w:t>
      </w:r>
      <w:r w:rsidR="00CC408B">
        <w:rPr>
          <w:sz w:val="20"/>
          <w:szCs w:val="20"/>
        </w:rPr>
        <w:t>, mostly on week-end nights.</w:t>
      </w:r>
      <w:r w:rsidR="00001AFC">
        <w:rPr>
          <w:sz w:val="20"/>
          <w:szCs w:val="20"/>
        </w:rPr>
        <w:t xml:space="preserve"> Derry is a</w:t>
      </w:r>
      <w:r w:rsidR="002C3EB1">
        <w:rPr>
          <w:sz w:val="20"/>
          <w:szCs w:val="20"/>
        </w:rPr>
        <w:t>n open</w:t>
      </w:r>
      <w:r w:rsidR="00001AFC">
        <w:rPr>
          <w:sz w:val="20"/>
          <w:szCs w:val="20"/>
        </w:rPr>
        <w:t xml:space="preserve"> port</w:t>
      </w:r>
      <w:r w:rsidR="00EE2E48">
        <w:rPr>
          <w:sz w:val="20"/>
          <w:szCs w:val="20"/>
        </w:rPr>
        <w:t xml:space="preserve"> city with easy access to the river</w:t>
      </w:r>
      <w:r w:rsidR="00001AFC">
        <w:rPr>
          <w:sz w:val="20"/>
          <w:szCs w:val="20"/>
        </w:rPr>
        <w:t>.</w:t>
      </w:r>
      <w:r w:rsidR="00EE2E48">
        <w:rPr>
          <w:sz w:val="20"/>
          <w:szCs w:val="20"/>
        </w:rPr>
        <w:t xml:space="preserve"> A</w:t>
      </w:r>
      <w:r w:rsidR="00350347">
        <w:rPr>
          <w:sz w:val="20"/>
          <w:szCs w:val="20"/>
        </w:rPr>
        <w:t xml:space="preserve"> group of concerned citizens came together with the primary aims of stopping </w:t>
      </w:r>
      <w:r w:rsidR="0094724D">
        <w:rPr>
          <w:sz w:val="20"/>
          <w:szCs w:val="20"/>
        </w:rPr>
        <w:t>suicidal people from entering the river</w:t>
      </w:r>
      <w:r w:rsidR="00350347">
        <w:rPr>
          <w:sz w:val="20"/>
          <w:szCs w:val="20"/>
        </w:rPr>
        <w:t xml:space="preserve"> a</w:t>
      </w:r>
      <w:r w:rsidR="0094724D">
        <w:rPr>
          <w:sz w:val="20"/>
          <w:szCs w:val="20"/>
        </w:rPr>
        <w:t xml:space="preserve">nd </w:t>
      </w:r>
      <w:r w:rsidR="0078172A">
        <w:rPr>
          <w:sz w:val="20"/>
          <w:szCs w:val="20"/>
        </w:rPr>
        <w:t xml:space="preserve">the </w:t>
      </w:r>
      <w:r w:rsidR="0094724D">
        <w:rPr>
          <w:sz w:val="20"/>
          <w:szCs w:val="20"/>
        </w:rPr>
        <w:t xml:space="preserve">rescuing </w:t>
      </w:r>
      <w:r w:rsidR="0078172A">
        <w:rPr>
          <w:sz w:val="20"/>
          <w:szCs w:val="20"/>
        </w:rPr>
        <w:t xml:space="preserve">of </w:t>
      </w:r>
      <w:r w:rsidR="0094724D">
        <w:rPr>
          <w:sz w:val="20"/>
          <w:szCs w:val="20"/>
        </w:rPr>
        <w:t>those in the water</w:t>
      </w:r>
      <w:r w:rsidR="00350347">
        <w:rPr>
          <w:sz w:val="20"/>
          <w:szCs w:val="20"/>
        </w:rPr>
        <w:t xml:space="preserve">. </w:t>
      </w:r>
      <w:r w:rsidR="00985241">
        <w:rPr>
          <w:sz w:val="20"/>
          <w:szCs w:val="20"/>
        </w:rPr>
        <w:t xml:space="preserve"> </w:t>
      </w:r>
      <w:r w:rsidR="00350347">
        <w:rPr>
          <w:sz w:val="20"/>
          <w:szCs w:val="20"/>
        </w:rPr>
        <w:t>Foyle Search and Rescue came into existence as a com</w:t>
      </w:r>
      <w:r w:rsidR="00FF18F4">
        <w:rPr>
          <w:sz w:val="20"/>
          <w:szCs w:val="20"/>
        </w:rPr>
        <w:t xml:space="preserve">munity response to a </w:t>
      </w:r>
      <w:r w:rsidR="00350347">
        <w:rPr>
          <w:sz w:val="20"/>
          <w:szCs w:val="20"/>
        </w:rPr>
        <w:t>tragic situation and was registered as a charity</w:t>
      </w:r>
      <w:r w:rsidR="009A7DD1">
        <w:rPr>
          <w:sz w:val="20"/>
          <w:szCs w:val="20"/>
        </w:rPr>
        <w:t xml:space="preserve"> in July 1993 devoted</w:t>
      </w:r>
      <w:r w:rsidR="00350347">
        <w:rPr>
          <w:sz w:val="20"/>
          <w:szCs w:val="20"/>
        </w:rPr>
        <w:t xml:space="preserve"> to the preserva</w:t>
      </w:r>
      <w:r w:rsidR="0094724D">
        <w:rPr>
          <w:sz w:val="20"/>
          <w:szCs w:val="20"/>
        </w:rPr>
        <w:t xml:space="preserve">tion of life </w:t>
      </w:r>
      <w:r w:rsidR="00985241">
        <w:rPr>
          <w:sz w:val="20"/>
          <w:szCs w:val="20"/>
        </w:rPr>
        <w:t>in and around</w:t>
      </w:r>
      <w:r w:rsidR="0094724D">
        <w:rPr>
          <w:sz w:val="20"/>
          <w:szCs w:val="20"/>
        </w:rPr>
        <w:t xml:space="preserve"> the R</w:t>
      </w:r>
      <w:r w:rsidR="00350347">
        <w:rPr>
          <w:sz w:val="20"/>
          <w:szCs w:val="20"/>
        </w:rPr>
        <w:t>iver</w:t>
      </w:r>
      <w:r w:rsidR="0094724D">
        <w:rPr>
          <w:sz w:val="20"/>
          <w:szCs w:val="20"/>
        </w:rPr>
        <w:t xml:space="preserve"> Foyle</w:t>
      </w:r>
      <w:r w:rsidR="00350347">
        <w:rPr>
          <w:sz w:val="20"/>
          <w:szCs w:val="20"/>
        </w:rPr>
        <w:t>.</w:t>
      </w:r>
    </w:p>
    <w:p w:rsidR="008F2B9E" w:rsidRDefault="008F2B9E" w:rsidP="005C0BF3">
      <w:pPr>
        <w:spacing w:after="0"/>
        <w:rPr>
          <w:sz w:val="20"/>
          <w:szCs w:val="20"/>
        </w:rPr>
      </w:pPr>
    </w:p>
    <w:p w:rsidR="004A5E94" w:rsidRDefault="004A5E94" w:rsidP="005C0BF3">
      <w:pPr>
        <w:spacing w:after="0"/>
        <w:rPr>
          <w:b/>
          <w:sz w:val="20"/>
          <w:szCs w:val="20"/>
        </w:rPr>
      </w:pPr>
      <w:r>
        <w:rPr>
          <w:b/>
          <w:sz w:val="20"/>
          <w:szCs w:val="20"/>
        </w:rPr>
        <w:t>CITY OF DERRY OR LONDONDERRY</w:t>
      </w:r>
    </w:p>
    <w:p w:rsidR="004A5E94" w:rsidRDefault="00BF6E58" w:rsidP="005C0BF3">
      <w:pPr>
        <w:spacing w:after="0"/>
        <w:rPr>
          <w:sz w:val="20"/>
          <w:szCs w:val="20"/>
        </w:rPr>
      </w:pPr>
      <w:r>
        <w:rPr>
          <w:sz w:val="20"/>
          <w:szCs w:val="20"/>
        </w:rPr>
        <w:t>The C</w:t>
      </w:r>
      <w:r w:rsidR="004A5E94">
        <w:rPr>
          <w:sz w:val="20"/>
          <w:szCs w:val="20"/>
        </w:rPr>
        <w:t>ity of Derry</w:t>
      </w:r>
      <w:r w:rsidR="0041202B">
        <w:rPr>
          <w:sz w:val="20"/>
          <w:szCs w:val="20"/>
        </w:rPr>
        <w:t>,</w:t>
      </w:r>
      <w:r w:rsidR="004A5E94">
        <w:rPr>
          <w:sz w:val="20"/>
          <w:szCs w:val="20"/>
        </w:rPr>
        <w:t xml:space="preserve"> or Londonderry </w:t>
      </w:r>
      <w:r w:rsidR="0041202B">
        <w:rPr>
          <w:sz w:val="20"/>
          <w:szCs w:val="20"/>
        </w:rPr>
        <w:t xml:space="preserve">as it is also known as, </w:t>
      </w:r>
      <w:r w:rsidR="004A5E94">
        <w:rPr>
          <w:sz w:val="20"/>
          <w:szCs w:val="20"/>
        </w:rPr>
        <w:t>is the second largest city in Northern Ireland with a population of about 100,000. The city is divided in two by the River Foyle</w:t>
      </w:r>
      <w:r w:rsidR="0041202B">
        <w:rPr>
          <w:sz w:val="20"/>
          <w:szCs w:val="20"/>
        </w:rPr>
        <w:t>,</w:t>
      </w:r>
      <w:r w:rsidR="004A5E94">
        <w:rPr>
          <w:sz w:val="20"/>
          <w:szCs w:val="20"/>
        </w:rPr>
        <w:t xml:space="preserve"> with three-quarters of the population living on the west bank or ‘</w:t>
      </w:r>
      <w:proofErr w:type="spellStart"/>
      <w:r w:rsidR="004A5E94">
        <w:rPr>
          <w:sz w:val="20"/>
          <w:szCs w:val="20"/>
        </w:rPr>
        <w:t>Cityside</w:t>
      </w:r>
      <w:proofErr w:type="spellEnd"/>
      <w:r w:rsidR="004A5E94">
        <w:rPr>
          <w:sz w:val="20"/>
          <w:szCs w:val="20"/>
        </w:rPr>
        <w:t>’ and one-quarter living on the east bank or ‘Waterside’. Up until 1984 Craigavon Bridge was the only bridge over the river inside of the city.</w:t>
      </w:r>
    </w:p>
    <w:p w:rsidR="004A5E94" w:rsidRPr="004A5E94" w:rsidRDefault="004A5E94" w:rsidP="005C0BF3">
      <w:pPr>
        <w:spacing w:after="0"/>
        <w:rPr>
          <w:sz w:val="20"/>
          <w:szCs w:val="20"/>
        </w:rPr>
      </w:pPr>
    </w:p>
    <w:p w:rsidR="00A03A97" w:rsidRDefault="00A03A97" w:rsidP="005C0BF3">
      <w:pPr>
        <w:spacing w:after="0"/>
        <w:rPr>
          <w:b/>
          <w:sz w:val="20"/>
          <w:szCs w:val="20"/>
        </w:rPr>
      </w:pPr>
      <w:r>
        <w:rPr>
          <w:b/>
          <w:sz w:val="20"/>
          <w:szCs w:val="20"/>
        </w:rPr>
        <w:t>RIVER FOYLE</w:t>
      </w:r>
    </w:p>
    <w:p w:rsidR="00A03A97" w:rsidRDefault="00A03A97" w:rsidP="005C0BF3">
      <w:pPr>
        <w:spacing w:after="0"/>
        <w:rPr>
          <w:sz w:val="20"/>
          <w:szCs w:val="20"/>
        </w:rPr>
      </w:pPr>
      <w:r>
        <w:rPr>
          <w:sz w:val="20"/>
          <w:szCs w:val="20"/>
        </w:rPr>
        <w:t xml:space="preserve">The River Foyle </w:t>
      </w:r>
      <w:r w:rsidR="006E4127">
        <w:rPr>
          <w:sz w:val="20"/>
          <w:szCs w:val="20"/>
        </w:rPr>
        <w:t xml:space="preserve">is found in the northwest of Ireland and </w:t>
      </w:r>
      <w:r>
        <w:rPr>
          <w:sz w:val="20"/>
          <w:szCs w:val="20"/>
        </w:rPr>
        <w:t>is the fastest flowing river in Europe for its size</w:t>
      </w:r>
      <w:proofErr w:type="gramStart"/>
      <w:r>
        <w:rPr>
          <w:sz w:val="20"/>
          <w:szCs w:val="20"/>
        </w:rPr>
        <w:t>.(</w:t>
      </w:r>
      <w:proofErr w:type="gramEnd"/>
      <w:r>
        <w:rPr>
          <w:sz w:val="20"/>
          <w:szCs w:val="20"/>
        </w:rPr>
        <w:t>Look Around Ireland)</w:t>
      </w:r>
      <w:r w:rsidR="00C42CAD">
        <w:rPr>
          <w:sz w:val="20"/>
          <w:szCs w:val="20"/>
        </w:rPr>
        <w:t xml:space="preserve"> The Foyle is tidal, fast flowing and cold. It can move at a speed of 15 knots and has many currents and undercurrents.</w:t>
      </w:r>
      <w:r w:rsidR="00943F29">
        <w:rPr>
          <w:sz w:val="20"/>
          <w:szCs w:val="20"/>
        </w:rPr>
        <w:t xml:space="preserve"> In the winter of 2009</w:t>
      </w:r>
      <w:r w:rsidR="00354094">
        <w:rPr>
          <w:sz w:val="20"/>
          <w:szCs w:val="20"/>
        </w:rPr>
        <w:t xml:space="preserve"> the river iced-up.</w:t>
      </w:r>
      <w:r w:rsidR="00364CE4">
        <w:rPr>
          <w:sz w:val="20"/>
          <w:szCs w:val="20"/>
        </w:rPr>
        <w:t xml:space="preserve"> The river is up to 800 metres wide in places as it winds through the city.</w:t>
      </w:r>
    </w:p>
    <w:p w:rsidR="00364CE4" w:rsidRDefault="00364CE4" w:rsidP="005C0BF3">
      <w:pPr>
        <w:spacing w:after="0"/>
        <w:rPr>
          <w:sz w:val="20"/>
          <w:szCs w:val="20"/>
        </w:rPr>
      </w:pPr>
    </w:p>
    <w:p w:rsidR="00DD245F" w:rsidRDefault="00364CE4" w:rsidP="005C0BF3">
      <w:pPr>
        <w:spacing w:after="0"/>
        <w:rPr>
          <w:b/>
          <w:sz w:val="20"/>
          <w:szCs w:val="20"/>
        </w:rPr>
      </w:pPr>
      <w:r>
        <w:rPr>
          <w:b/>
          <w:sz w:val="20"/>
          <w:szCs w:val="20"/>
        </w:rPr>
        <w:t>BRIDGES</w:t>
      </w:r>
    </w:p>
    <w:p w:rsidR="00364CE4" w:rsidRDefault="00E662CA" w:rsidP="005C0BF3">
      <w:pPr>
        <w:spacing w:after="0"/>
        <w:rPr>
          <w:sz w:val="20"/>
          <w:szCs w:val="20"/>
        </w:rPr>
      </w:pPr>
      <w:r>
        <w:rPr>
          <w:sz w:val="20"/>
          <w:szCs w:val="20"/>
        </w:rPr>
        <w:t>Two bridges span the river in</w:t>
      </w:r>
      <w:r w:rsidR="00F55B6A">
        <w:rPr>
          <w:sz w:val="20"/>
          <w:szCs w:val="20"/>
        </w:rPr>
        <w:t xml:space="preserve"> Derry, Craigavon Bridge and Foyle Bridge. Craigavon Bridge is a 40 foot high double-decker road bridge and is the older of the two bridges, opened in 1933. Foyle Bridge is a high level road bridge (150 foot</w:t>
      </w:r>
      <w:r>
        <w:rPr>
          <w:sz w:val="20"/>
          <w:szCs w:val="20"/>
        </w:rPr>
        <w:t xml:space="preserve"> high) opened in 1984, and </w:t>
      </w:r>
      <w:r w:rsidR="00F55B6A">
        <w:rPr>
          <w:sz w:val="20"/>
          <w:szCs w:val="20"/>
        </w:rPr>
        <w:t xml:space="preserve">built high enough to allow large ships pass underneath. This proved to be unnecessary </w:t>
      </w:r>
      <w:r>
        <w:rPr>
          <w:sz w:val="20"/>
          <w:szCs w:val="20"/>
        </w:rPr>
        <w:t xml:space="preserve">in the long run </w:t>
      </w:r>
      <w:r w:rsidR="00F55B6A">
        <w:rPr>
          <w:sz w:val="20"/>
          <w:szCs w:val="20"/>
        </w:rPr>
        <w:t xml:space="preserve">as the Port of Derry relocated from the city centre to a new port north of the city.  </w:t>
      </w:r>
      <w:r w:rsidR="00591B45">
        <w:rPr>
          <w:sz w:val="20"/>
          <w:szCs w:val="20"/>
        </w:rPr>
        <w:t>The high bridge is subject to closure due to high winds during storms.</w:t>
      </w:r>
    </w:p>
    <w:p w:rsidR="00591B45" w:rsidRPr="00364CE4" w:rsidRDefault="00591B45" w:rsidP="005C0BF3">
      <w:pPr>
        <w:spacing w:after="0"/>
        <w:rPr>
          <w:sz w:val="20"/>
          <w:szCs w:val="20"/>
        </w:rPr>
      </w:pPr>
    </w:p>
    <w:p w:rsidR="008F2B9E" w:rsidRDefault="008F2B9E" w:rsidP="005C0BF3">
      <w:pPr>
        <w:spacing w:after="0"/>
        <w:rPr>
          <w:sz w:val="20"/>
          <w:szCs w:val="20"/>
        </w:rPr>
      </w:pPr>
      <w:r>
        <w:rPr>
          <w:b/>
          <w:sz w:val="20"/>
          <w:szCs w:val="20"/>
        </w:rPr>
        <w:t>AIMS</w:t>
      </w:r>
    </w:p>
    <w:p w:rsidR="008F2B9E" w:rsidRDefault="008F2B9E" w:rsidP="005C0BF3">
      <w:pPr>
        <w:spacing w:after="0"/>
        <w:rPr>
          <w:sz w:val="20"/>
          <w:szCs w:val="20"/>
        </w:rPr>
      </w:pPr>
      <w:r>
        <w:rPr>
          <w:sz w:val="20"/>
          <w:szCs w:val="20"/>
        </w:rPr>
        <w:t>The charity has the following aims;</w:t>
      </w:r>
    </w:p>
    <w:p w:rsidR="008F2B9E" w:rsidRDefault="008F2B9E" w:rsidP="008F2B9E">
      <w:pPr>
        <w:pStyle w:val="ListParagraph"/>
        <w:numPr>
          <w:ilvl w:val="0"/>
          <w:numId w:val="1"/>
        </w:numPr>
        <w:spacing w:after="0"/>
        <w:rPr>
          <w:sz w:val="20"/>
          <w:szCs w:val="20"/>
        </w:rPr>
      </w:pPr>
      <w:r>
        <w:rPr>
          <w:sz w:val="20"/>
          <w:szCs w:val="20"/>
        </w:rPr>
        <w:t>The preservation of life</w:t>
      </w:r>
    </w:p>
    <w:p w:rsidR="008F2B9E" w:rsidRDefault="008F2B9E" w:rsidP="008F2B9E">
      <w:pPr>
        <w:pStyle w:val="ListParagraph"/>
        <w:numPr>
          <w:ilvl w:val="0"/>
          <w:numId w:val="1"/>
        </w:numPr>
        <w:spacing w:after="0"/>
        <w:rPr>
          <w:sz w:val="20"/>
          <w:szCs w:val="20"/>
        </w:rPr>
      </w:pPr>
      <w:r>
        <w:rPr>
          <w:sz w:val="20"/>
          <w:szCs w:val="20"/>
        </w:rPr>
        <w:t>Training life saving volunteers</w:t>
      </w:r>
    </w:p>
    <w:p w:rsidR="008F2B9E" w:rsidRDefault="008F2B9E" w:rsidP="008F2B9E">
      <w:pPr>
        <w:pStyle w:val="ListParagraph"/>
        <w:numPr>
          <w:ilvl w:val="0"/>
          <w:numId w:val="1"/>
        </w:numPr>
        <w:spacing w:after="0"/>
        <w:rPr>
          <w:sz w:val="20"/>
          <w:szCs w:val="20"/>
        </w:rPr>
      </w:pPr>
      <w:r>
        <w:rPr>
          <w:sz w:val="20"/>
          <w:szCs w:val="20"/>
        </w:rPr>
        <w:t>Providing support and help to families bereaved by suicide</w:t>
      </w:r>
    </w:p>
    <w:p w:rsidR="008F2B9E" w:rsidRDefault="008F2B9E" w:rsidP="008F2B9E">
      <w:pPr>
        <w:pStyle w:val="ListParagraph"/>
        <w:numPr>
          <w:ilvl w:val="0"/>
          <w:numId w:val="1"/>
        </w:numPr>
        <w:spacing w:after="0"/>
        <w:rPr>
          <w:sz w:val="20"/>
          <w:szCs w:val="20"/>
        </w:rPr>
      </w:pPr>
      <w:r>
        <w:rPr>
          <w:sz w:val="20"/>
          <w:szCs w:val="20"/>
        </w:rPr>
        <w:t>Promoting safety on the River Foyle</w:t>
      </w:r>
    </w:p>
    <w:p w:rsidR="008F2B9E" w:rsidRDefault="008F2B9E" w:rsidP="008F2B9E">
      <w:pPr>
        <w:pStyle w:val="ListParagraph"/>
        <w:numPr>
          <w:ilvl w:val="0"/>
          <w:numId w:val="1"/>
        </w:numPr>
        <w:spacing w:after="0"/>
        <w:rPr>
          <w:sz w:val="20"/>
          <w:szCs w:val="20"/>
        </w:rPr>
      </w:pPr>
      <w:r>
        <w:rPr>
          <w:sz w:val="20"/>
          <w:szCs w:val="20"/>
        </w:rPr>
        <w:t>Delivering effective education and training programmes</w:t>
      </w:r>
      <w:r w:rsidR="0036321C">
        <w:rPr>
          <w:sz w:val="20"/>
          <w:szCs w:val="20"/>
        </w:rPr>
        <w:t xml:space="preserve"> to the local community</w:t>
      </w:r>
    </w:p>
    <w:p w:rsidR="008F2B9E" w:rsidRDefault="008F2B9E" w:rsidP="008F2B9E">
      <w:pPr>
        <w:pStyle w:val="ListParagraph"/>
        <w:numPr>
          <w:ilvl w:val="0"/>
          <w:numId w:val="1"/>
        </w:numPr>
        <w:spacing w:after="0"/>
        <w:rPr>
          <w:sz w:val="20"/>
          <w:szCs w:val="20"/>
        </w:rPr>
      </w:pPr>
      <w:r>
        <w:rPr>
          <w:sz w:val="20"/>
          <w:szCs w:val="20"/>
        </w:rPr>
        <w:t>Working cross community (Catholic a</w:t>
      </w:r>
      <w:r w:rsidR="000E31DE">
        <w:rPr>
          <w:sz w:val="20"/>
          <w:szCs w:val="20"/>
        </w:rPr>
        <w:t>nd Protestant) for</w:t>
      </w:r>
      <w:r>
        <w:rPr>
          <w:sz w:val="20"/>
          <w:szCs w:val="20"/>
        </w:rPr>
        <w:t xml:space="preserve"> common goal</w:t>
      </w:r>
      <w:r w:rsidR="000E31DE">
        <w:rPr>
          <w:sz w:val="20"/>
          <w:szCs w:val="20"/>
        </w:rPr>
        <w:t>s</w:t>
      </w:r>
    </w:p>
    <w:p w:rsidR="008F2B9E" w:rsidRDefault="008F2B9E" w:rsidP="008F2B9E">
      <w:pPr>
        <w:pStyle w:val="ListParagraph"/>
        <w:numPr>
          <w:ilvl w:val="0"/>
          <w:numId w:val="1"/>
        </w:numPr>
        <w:spacing w:after="0"/>
        <w:rPr>
          <w:sz w:val="20"/>
          <w:szCs w:val="20"/>
        </w:rPr>
      </w:pPr>
      <w:r>
        <w:rPr>
          <w:sz w:val="20"/>
          <w:szCs w:val="20"/>
        </w:rPr>
        <w:t>Working cross border (Northern Ir</w:t>
      </w:r>
      <w:r w:rsidR="000E31DE">
        <w:rPr>
          <w:sz w:val="20"/>
          <w:szCs w:val="20"/>
        </w:rPr>
        <w:t>eland/Republic of Ireland) for</w:t>
      </w:r>
      <w:r>
        <w:rPr>
          <w:sz w:val="20"/>
          <w:szCs w:val="20"/>
        </w:rPr>
        <w:t xml:space="preserve"> common goal</w:t>
      </w:r>
      <w:r w:rsidR="000E31DE">
        <w:rPr>
          <w:sz w:val="20"/>
          <w:szCs w:val="20"/>
        </w:rPr>
        <w:t>s</w:t>
      </w:r>
    </w:p>
    <w:p w:rsidR="007D191A" w:rsidRDefault="007D191A" w:rsidP="007D191A">
      <w:pPr>
        <w:spacing w:after="0"/>
        <w:rPr>
          <w:sz w:val="20"/>
          <w:szCs w:val="20"/>
        </w:rPr>
      </w:pPr>
    </w:p>
    <w:p w:rsidR="007D191A" w:rsidRDefault="007D191A" w:rsidP="007D191A">
      <w:pPr>
        <w:spacing w:after="0"/>
        <w:rPr>
          <w:b/>
          <w:sz w:val="20"/>
          <w:szCs w:val="20"/>
        </w:rPr>
      </w:pPr>
      <w:r w:rsidRPr="007D191A">
        <w:rPr>
          <w:b/>
          <w:sz w:val="20"/>
          <w:szCs w:val="20"/>
        </w:rPr>
        <w:t>STRUCTURE</w:t>
      </w:r>
    </w:p>
    <w:p w:rsidR="007D191A" w:rsidRDefault="007A7F39" w:rsidP="007D191A">
      <w:pPr>
        <w:spacing w:after="0"/>
        <w:rPr>
          <w:sz w:val="20"/>
          <w:szCs w:val="20"/>
        </w:rPr>
      </w:pPr>
      <w:r>
        <w:rPr>
          <w:sz w:val="20"/>
          <w:szCs w:val="20"/>
        </w:rPr>
        <w:t>The organisation has</w:t>
      </w:r>
      <w:r w:rsidR="00A23721">
        <w:rPr>
          <w:sz w:val="20"/>
          <w:szCs w:val="20"/>
        </w:rPr>
        <w:t xml:space="preserve"> a formal legal structure with</w:t>
      </w:r>
    </w:p>
    <w:p w:rsidR="007A7F39" w:rsidRDefault="007A7F39" w:rsidP="007A7F39">
      <w:pPr>
        <w:pStyle w:val="ListParagraph"/>
        <w:numPr>
          <w:ilvl w:val="0"/>
          <w:numId w:val="2"/>
        </w:numPr>
        <w:spacing w:after="0"/>
        <w:rPr>
          <w:sz w:val="20"/>
          <w:szCs w:val="20"/>
        </w:rPr>
      </w:pPr>
      <w:r>
        <w:rPr>
          <w:sz w:val="20"/>
          <w:szCs w:val="20"/>
        </w:rPr>
        <w:t>Trustees</w:t>
      </w:r>
    </w:p>
    <w:p w:rsidR="007A7F39" w:rsidRDefault="007A7F39" w:rsidP="007A7F39">
      <w:pPr>
        <w:pStyle w:val="ListParagraph"/>
        <w:numPr>
          <w:ilvl w:val="0"/>
          <w:numId w:val="2"/>
        </w:numPr>
        <w:spacing w:after="0"/>
        <w:rPr>
          <w:sz w:val="20"/>
          <w:szCs w:val="20"/>
        </w:rPr>
      </w:pPr>
      <w:r>
        <w:rPr>
          <w:sz w:val="20"/>
          <w:szCs w:val="20"/>
        </w:rPr>
        <w:t>Management Committee</w:t>
      </w:r>
    </w:p>
    <w:p w:rsidR="007A7F39" w:rsidRDefault="007A7F39" w:rsidP="007A7F39">
      <w:pPr>
        <w:pStyle w:val="ListParagraph"/>
        <w:numPr>
          <w:ilvl w:val="0"/>
          <w:numId w:val="2"/>
        </w:numPr>
        <w:spacing w:after="0"/>
        <w:rPr>
          <w:sz w:val="20"/>
          <w:szCs w:val="20"/>
        </w:rPr>
      </w:pPr>
      <w:r>
        <w:rPr>
          <w:sz w:val="20"/>
          <w:szCs w:val="20"/>
        </w:rPr>
        <w:lastRenderedPageBreak/>
        <w:t>Administrator</w:t>
      </w:r>
    </w:p>
    <w:p w:rsidR="007A7F39" w:rsidRDefault="007A7F39" w:rsidP="007A7F39">
      <w:pPr>
        <w:pStyle w:val="ListParagraph"/>
        <w:numPr>
          <w:ilvl w:val="0"/>
          <w:numId w:val="2"/>
        </w:numPr>
        <w:spacing w:after="0"/>
        <w:rPr>
          <w:sz w:val="20"/>
          <w:szCs w:val="20"/>
        </w:rPr>
      </w:pPr>
      <w:r>
        <w:rPr>
          <w:sz w:val="20"/>
          <w:szCs w:val="20"/>
        </w:rPr>
        <w:t>Co-ordinators</w:t>
      </w:r>
    </w:p>
    <w:p w:rsidR="007A7F39" w:rsidRPr="007A7F39" w:rsidRDefault="007A7F39" w:rsidP="007A7F39">
      <w:pPr>
        <w:pStyle w:val="ListParagraph"/>
        <w:numPr>
          <w:ilvl w:val="0"/>
          <w:numId w:val="2"/>
        </w:numPr>
        <w:spacing w:after="0"/>
        <w:rPr>
          <w:sz w:val="20"/>
          <w:szCs w:val="20"/>
        </w:rPr>
      </w:pPr>
      <w:r>
        <w:rPr>
          <w:sz w:val="20"/>
          <w:szCs w:val="20"/>
        </w:rPr>
        <w:t>Team Leaders</w:t>
      </w:r>
    </w:p>
    <w:p w:rsidR="008F2B9E" w:rsidRDefault="008F2B9E" w:rsidP="008F2B9E">
      <w:pPr>
        <w:spacing w:after="0"/>
        <w:rPr>
          <w:sz w:val="20"/>
          <w:szCs w:val="20"/>
        </w:rPr>
      </w:pPr>
    </w:p>
    <w:p w:rsidR="008F2B9E" w:rsidRDefault="007D191A" w:rsidP="008F2B9E">
      <w:pPr>
        <w:spacing w:after="0"/>
        <w:rPr>
          <w:b/>
          <w:sz w:val="20"/>
          <w:szCs w:val="20"/>
        </w:rPr>
      </w:pPr>
      <w:r w:rsidRPr="00D86F1E">
        <w:rPr>
          <w:b/>
          <w:sz w:val="20"/>
          <w:szCs w:val="20"/>
        </w:rPr>
        <w:t>LIFESAVING ACTIONS</w:t>
      </w:r>
    </w:p>
    <w:p w:rsidR="00D223A9" w:rsidRPr="00D223A9" w:rsidRDefault="00D223A9" w:rsidP="008F2B9E">
      <w:pPr>
        <w:spacing w:after="0"/>
        <w:rPr>
          <w:sz w:val="20"/>
          <w:szCs w:val="20"/>
        </w:rPr>
      </w:pPr>
      <w:r w:rsidRPr="00D223A9">
        <w:rPr>
          <w:sz w:val="20"/>
          <w:szCs w:val="20"/>
        </w:rPr>
        <w:t>The aims of the charity are achieved through the following actions;</w:t>
      </w:r>
    </w:p>
    <w:p w:rsidR="003D1B47" w:rsidRPr="00D86F1E" w:rsidRDefault="00BA3DDD" w:rsidP="00BA3DDD">
      <w:pPr>
        <w:pStyle w:val="ListParagraph"/>
        <w:numPr>
          <w:ilvl w:val="0"/>
          <w:numId w:val="3"/>
        </w:numPr>
        <w:spacing w:after="0"/>
        <w:rPr>
          <w:sz w:val="20"/>
          <w:szCs w:val="20"/>
        </w:rPr>
      </w:pPr>
      <w:r w:rsidRPr="00D86F1E">
        <w:rPr>
          <w:sz w:val="20"/>
          <w:szCs w:val="20"/>
        </w:rPr>
        <w:t>Shore patrol to intercept possible suicides before they enter the river</w:t>
      </w:r>
    </w:p>
    <w:p w:rsidR="00BA3DDD" w:rsidRPr="00D86F1E" w:rsidRDefault="00BA3DDD" w:rsidP="00BA3DDD">
      <w:pPr>
        <w:pStyle w:val="ListParagraph"/>
        <w:numPr>
          <w:ilvl w:val="0"/>
          <w:numId w:val="3"/>
        </w:numPr>
        <w:spacing w:after="0"/>
        <w:rPr>
          <w:sz w:val="20"/>
          <w:szCs w:val="20"/>
        </w:rPr>
      </w:pPr>
      <w:r w:rsidRPr="00D86F1E">
        <w:rPr>
          <w:sz w:val="20"/>
          <w:szCs w:val="20"/>
        </w:rPr>
        <w:t>Boat crew to man the rescue boats and remove casualties from the river</w:t>
      </w:r>
    </w:p>
    <w:p w:rsidR="00BA3DDD" w:rsidRDefault="00BA3DDD" w:rsidP="00BA3DDD">
      <w:pPr>
        <w:pStyle w:val="ListParagraph"/>
        <w:numPr>
          <w:ilvl w:val="0"/>
          <w:numId w:val="3"/>
        </w:numPr>
        <w:spacing w:after="0"/>
        <w:rPr>
          <w:sz w:val="20"/>
          <w:szCs w:val="20"/>
        </w:rPr>
      </w:pPr>
      <w:r w:rsidRPr="00D86F1E">
        <w:rPr>
          <w:sz w:val="20"/>
          <w:szCs w:val="20"/>
        </w:rPr>
        <w:t>Search operations looking for missing people believed to be in the river</w:t>
      </w:r>
    </w:p>
    <w:p w:rsidR="00AE0361" w:rsidRPr="00D86F1E" w:rsidRDefault="00AE0361" w:rsidP="00BA3DDD">
      <w:pPr>
        <w:pStyle w:val="ListParagraph"/>
        <w:numPr>
          <w:ilvl w:val="0"/>
          <w:numId w:val="3"/>
        </w:numPr>
        <w:spacing w:after="0"/>
        <w:rPr>
          <w:sz w:val="20"/>
          <w:szCs w:val="20"/>
        </w:rPr>
      </w:pPr>
      <w:r>
        <w:rPr>
          <w:sz w:val="20"/>
          <w:szCs w:val="20"/>
        </w:rPr>
        <w:t xml:space="preserve">Lifebelts are checked regularly and at key sites are alarmed and monitored by CCTV cameras </w:t>
      </w:r>
    </w:p>
    <w:p w:rsidR="00BA3DDD" w:rsidRPr="00D86F1E" w:rsidRDefault="00EE36D9" w:rsidP="00BA3DDD">
      <w:pPr>
        <w:pStyle w:val="ListParagraph"/>
        <w:numPr>
          <w:ilvl w:val="0"/>
          <w:numId w:val="3"/>
        </w:numPr>
        <w:spacing w:after="0"/>
        <w:rPr>
          <w:sz w:val="20"/>
          <w:szCs w:val="20"/>
        </w:rPr>
      </w:pPr>
      <w:r>
        <w:rPr>
          <w:sz w:val="20"/>
          <w:szCs w:val="20"/>
        </w:rPr>
        <w:t>Offering help to</w:t>
      </w:r>
      <w:r w:rsidR="00BA3DDD" w:rsidRPr="00D86F1E">
        <w:rPr>
          <w:sz w:val="20"/>
          <w:szCs w:val="20"/>
        </w:rPr>
        <w:t xml:space="preserve"> persons considering suicide</w:t>
      </w:r>
    </w:p>
    <w:p w:rsidR="00BA3DDD" w:rsidRPr="00D86F1E" w:rsidRDefault="00EE36D9" w:rsidP="00BA3DDD">
      <w:pPr>
        <w:pStyle w:val="ListParagraph"/>
        <w:numPr>
          <w:ilvl w:val="0"/>
          <w:numId w:val="3"/>
        </w:numPr>
        <w:spacing w:after="0"/>
        <w:rPr>
          <w:sz w:val="20"/>
          <w:szCs w:val="20"/>
        </w:rPr>
      </w:pPr>
      <w:r>
        <w:rPr>
          <w:sz w:val="20"/>
          <w:szCs w:val="20"/>
        </w:rPr>
        <w:t>Providing support to</w:t>
      </w:r>
      <w:r w:rsidR="00BA3DDD" w:rsidRPr="00D86F1E">
        <w:rPr>
          <w:sz w:val="20"/>
          <w:szCs w:val="20"/>
        </w:rPr>
        <w:t xml:space="preserve"> the families of those who have died</w:t>
      </w:r>
      <w:r>
        <w:rPr>
          <w:sz w:val="20"/>
          <w:szCs w:val="20"/>
        </w:rPr>
        <w:t xml:space="preserve"> by suicide</w:t>
      </w:r>
    </w:p>
    <w:p w:rsidR="00D86F1E" w:rsidRDefault="00D86F1E" w:rsidP="00BA3DDD">
      <w:pPr>
        <w:pStyle w:val="ListParagraph"/>
        <w:numPr>
          <w:ilvl w:val="0"/>
          <w:numId w:val="3"/>
        </w:numPr>
        <w:spacing w:after="0"/>
        <w:rPr>
          <w:sz w:val="20"/>
          <w:szCs w:val="20"/>
        </w:rPr>
      </w:pPr>
      <w:r w:rsidRPr="00D86F1E">
        <w:rPr>
          <w:sz w:val="20"/>
          <w:szCs w:val="20"/>
        </w:rPr>
        <w:t xml:space="preserve">Visiting schools and </w:t>
      </w:r>
      <w:r w:rsidR="00E46F38">
        <w:rPr>
          <w:sz w:val="20"/>
          <w:szCs w:val="20"/>
        </w:rPr>
        <w:t>youth organisations speaking</w:t>
      </w:r>
      <w:r w:rsidR="00EE36D9">
        <w:rPr>
          <w:sz w:val="20"/>
          <w:szCs w:val="20"/>
        </w:rPr>
        <w:t xml:space="preserve"> about water safety and our work in the community</w:t>
      </w:r>
    </w:p>
    <w:p w:rsidR="00A821D7" w:rsidRPr="00EE36D9" w:rsidRDefault="00EE36D9" w:rsidP="00EE36D9">
      <w:pPr>
        <w:spacing w:after="0"/>
        <w:ind w:left="360"/>
        <w:rPr>
          <w:sz w:val="20"/>
          <w:szCs w:val="20"/>
        </w:rPr>
      </w:pPr>
      <w:r>
        <w:rPr>
          <w:sz w:val="20"/>
          <w:szCs w:val="20"/>
        </w:rPr>
        <w:t xml:space="preserve">         </w:t>
      </w:r>
      <w:proofErr w:type="gramStart"/>
      <w:r w:rsidRPr="00EE36D9">
        <w:rPr>
          <w:sz w:val="20"/>
          <w:szCs w:val="20"/>
        </w:rPr>
        <w:t>i</w:t>
      </w:r>
      <w:r w:rsidR="00A821D7" w:rsidRPr="00EE36D9">
        <w:rPr>
          <w:sz w:val="20"/>
          <w:szCs w:val="20"/>
        </w:rPr>
        <w:t>nviting</w:t>
      </w:r>
      <w:proofErr w:type="gramEnd"/>
      <w:r w:rsidR="00A821D7" w:rsidRPr="00EE36D9">
        <w:rPr>
          <w:sz w:val="20"/>
          <w:szCs w:val="20"/>
        </w:rPr>
        <w:t xml:space="preserve"> pupils from local schools to visit the </w:t>
      </w:r>
      <w:proofErr w:type="spellStart"/>
      <w:r w:rsidR="00A821D7" w:rsidRPr="00EE36D9">
        <w:rPr>
          <w:sz w:val="20"/>
          <w:szCs w:val="20"/>
        </w:rPr>
        <w:t>Prehen</w:t>
      </w:r>
      <w:proofErr w:type="spellEnd"/>
      <w:r w:rsidR="00A821D7" w:rsidRPr="00EE36D9">
        <w:rPr>
          <w:sz w:val="20"/>
          <w:szCs w:val="20"/>
        </w:rPr>
        <w:t xml:space="preserve"> base and take part in question-answer sessions</w:t>
      </w:r>
    </w:p>
    <w:p w:rsidR="00D86F1E" w:rsidRDefault="00D86F1E" w:rsidP="00D86F1E">
      <w:pPr>
        <w:spacing w:after="0"/>
        <w:rPr>
          <w:sz w:val="20"/>
          <w:szCs w:val="20"/>
        </w:rPr>
      </w:pPr>
    </w:p>
    <w:p w:rsidR="00D86F1E" w:rsidRDefault="00302EA2" w:rsidP="00D86F1E">
      <w:pPr>
        <w:spacing w:after="0"/>
        <w:rPr>
          <w:b/>
          <w:sz w:val="20"/>
          <w:szCs w:val="20"/>
        </w:rPr>
      </w:pPr>
      <w:r>
        <w:rPr>
          <w:b/>
          <w:sz w:val="20"/>
          <w:szCs w:val="20"/>
        </w:rPr>
        <w:t>BASES</w:t>
      </w:r>
    </w:p>
    <w:p w:rsidR="00302EA2" w:rsidRDefault="00302EA2" w:rsidP="00D86F1E">
      <w:pPr>
        <w:spacing w:after="0"/>
        <w:rPr>
          <w:sz w:val="20"/>
          <w:szCs w:val="20"/>
        </w:rPr>
      </w:pPr>
      <w:r>
        <w:rPr>
          <w:sz w:val="20"/>
          <w:szCs w:val="20"/>
        </w:rPr>
        <w:t>FSR has two bases</w:t>
      </w:r>
      <w:r w:rsidR="00061C68">
        <w:rPr>
          <w:sz w:val="20"/>
          <w:szCs w:val="20"/>
        </w:rPr>
        <w:t xml:space="preserve"> on the riverbank</w:t>
      </w:r>
      <w:r>
        <w:rPr>
          <w:sz w:val="20"/>
          <w:szCs w:val="20"/>
        </w:rPr>
        <w:t xml:space="preserve">, </w:t>
      </w:r>
      <w:r w:rsidR="00061C68">
        <w:rPr>
          <w:sz w:val="20"/>
          <w:szCs w:val="20"/>
        </w:rPr>
        <w:t xml:space="preserve">a principal base upriver at </w:t>
      </w:r>
      <w:proofErr w:type="spellStart"/>
      <w:r w:rsidR="00061C68">
        <w:rPr>
          <w:sz w:val="20"/>
          <w:szCs w:val="20"/>
        </w:rPr>
        <w:t>Prehen</w:t>
      </w:r>
      <w:proofErr w:type="spellEnd"/>
      <w:r w:rsidR="00061C68">
        <w:rPr>
          <w:sz w:val="20"/>
          <w:szCs w:val="20"/>
        </w:rPr>
        <w:t>, which is the organisation’s headquarters and another</w:t>
      </w:r>
      <w:r>
        <w:rPr>
          <w:sz w:val="20"/>
          <w:szCs w:val="20"/>
        </w:rPr>
        <w:t xml:space="preserve"> </w:t>
      </w:r>
      <w:r w:rsidR="00061C68">
        <w:rPr>
          <w:sz w:val="20"/>
          <w:szCs w:val="20"/>
        </w:rPr>
        <w:t xml:space="preserve">storage base </w:t>
      </w:r>
      <w:r>
        <w:rPr>
          <w:sz w:val="20"/>
          <w:szCs w:val="20"/>
        </w:rPr>
        <w:t xml:space="preserve">downriver at </w:t>
      </w:r>
      <w:proofErr w:type="spellStart"/>
      <w:r>
        <w:rPr>
          <w:sz w:val="20"/>
          <w:szCs w:val="20"/>
        </w:rPr>
        <w:t>Gillands</w:t>
      </w:r>
      <w:proofErr w:type="spellEnd"/>
      <w:r w:rsidR="00061C68">
        <w:rPr>
          <w:sz w:val="20"/>
          <w:szCs w:val="20"/>
        </w:rPr>
        <w:t>. Headquarters is</w:t>
      </w:r>
      <w:r w:rsidR="00AE0361">
        <w:rPr>
          <w:sz w:val="20"/>
          <w:szCs w:val="20"/>
        </w:rPr>
        <w:t xml:space="preserve"> a modern three-storey custom built </w:t>
      </w:r>
      <w:r w:rsidR="00061C68">
        <w:rPr>
          <w:sz w:val="20"/>
          <w:szCs w:val="20"/>
        </w:rPr>
        <w:t xml:space="preserve">structure </w:t>
      </w:r>
      <w:r w:rsidR="00AE0361">
        <w:rPr>
          <w:sz w:val="20"/>
          <w:szCs w:val="20"/>
        </w:rPr>
        <w:t>with a boathouse and radio room in addition to meeting facilities and a</w:t>
      </w:r>
      <w:r w:rsidR="00061C68">
        <w:rPr>
          <w:sz w:val="20"/>
          <w:szCs w:val="20"/>
        </w:rPr>
        <w:t>n all-tidal</w:t>
      </w:r>
      <w:r w:rsidR="00AE0361">
        <w:rPr>
          <w:sz w:val="20"/>
          <w:szCs w:val="20"/>
        </w:rPr>
        <w:t xml:space="preserve"> floating pontoon.</w:t>
      </w:r>
      <w:r w:rsidR="00061C68">
        <w:rPr>
          <w:sz w:val="20"/>
          <w:szCs w:val="20"/>
        </w:rPr>
        <w:t xml:space="preserve"> </w:t>
      </w:r>
      <w:proofErr w:type="spellStart"/>
      <w:r w:rsidR="00570AF7">
        <w:rPr>
          <w:sz w:val="20"/>
          <w:szCs w:val="20"/>
        </w:rPr>
        <w:t>Gillands</w:t>
      </w:r>
      <w:proofErr w:type="spellEnd"/>
      <w:r w:rsidR="00570AF7">
        <w:rPr>
          <w:sz w:val="20"/>
          <w:szCs w:val="20"/>
        </w:rPr>
        <w:t xml:space="preserve"> contains a storage </w:t>
      </w:r>
      <w:r w:rsidR="00AE0361">
        <w:rPr>
          <w:sz w:val="20"/>
          <w:szCs w:val="20"/>
        </w:rPr>
        <w:t xml:space="preserve">building converted into a boathouse and </w:t>
      </w:r>
      <w:r w:rsidR="00D639C9">
        <w:rPr>
          <w:sz w:val="20"/>
          <w:szCs w:val="20"/>
        </w:rPr>
        <w:t xml:space="preserve">has a slipway </w:t>
      </w:r>
      <w:r w:rsidR="00FB5F13">
        <w:rPr>
          <w:sz w:val="20"/>
          <w:szCs w:val="20"/>
        </w:rPr>
        <w:t>launch site for the</w:t>
      </w:r>
      <w:r w:rsidR="00AE0361">
        <w:rPr>
          <w:sz w:val="20"/>
          <w:szCs w:val="20"/>
        </w:rPr>
        <w:t xml:space="preserve"> second boat.</w:t>
      </w:r>
    </w:p>
    <w:p w:rsidR="00562515" w:rsidRDefault="00562515" w:rsidP="00D86F1E">
      <w:pPr>
        <w:spacing w:after="0"/>
        <w:rPr>
          <w:sz w:val="20"/>
          <w:szCs w:val="20"/>
        </w:rPr>
      </w:pPr>
    </w:p>
    <w:p w:rsidR="00562515" w:rsidRDefault="00200F48" w:rsidP="00D86F1E">
      <w:pPr>
        <w:spacing w:after="0"/>
        <w:rPr>
          <w:b/>
          <w:sz w:val="20"/>
          <w:szCs w:val="20"/>
        </w:rPr>
      </w:pPr>
      <w:r>
        <w:rPr>
          <w:b/>
          <w:sz w:val="20"/>
          <w:szCs w:val="20"/>
        </w:rPr>
        <w:t>LIFESAVING DUTY</w:t>
      </w:r>
    </w:p>
    <w:p w:rsidR="00EE5EA2" w:rsidRDefault="00E94980" w:rsidP="00D86F1E">
      <w:pPr>
        <w:spacing w:after="0"/>
        <w:rPr>
          <w:sz w:val="20"/>
          <w:szCs w:val="20"/>
        </w:rPr>
      </w:pPr>
      <w:r>
        <w:rPr>
          <w:sz w:val="20"/>
          <w:szCs w:val="20"/>
        </w:rPr>
        <w:t xml:space="preserve">Club members report for </w:t>
      </w:r>
      <w:r w:rsidR="00200F48">
        <w:rPr>
          <w:sz w:val="20"/>
          <w:szCs w:val="20"/>
        </w:rPr>
        <w:t>duty</w:t>
      </w:r>
      <w:r>
        <w:rPr>
          <w:sz w:val="20"/>
          <w:szCs w:val="20"/>
        </w:rPr>
        <w:t xml:space="preserve"> on</w:t>
      </w:r>
      <w:r w:rsidR="00200F48">
        <w:rPr>
          <w:sz w:val="20"/>
          <w:szCs w:val="20"/>
        </w:rPr>
        <w:t xml:space="preserve"> Thursday, Friday and Saturd</w:t>
      </w:r>
      <w:r w:rsidR="00195C04">
        <w:rPr>
          <w:sz w:val="20"/>
          <w:szCs w:val="20"/>
        </w:rPr>
        <w:t>ay nights between 9.30pm and 3.0</w:t>
      </w:r>
      <w:r w:rsidR="00200F48">
        <w:rPr>
          <w:sz w:val="20"/>
          <w:szCs w:val="20"/>
        </w:rPr>
        <w:t>0am</w:t>
      </w:r>
      <w:r w:rsidR="00AA1F05">
        <w:rPr>
          <w:sz w:val="20"/>
          <w:szCs w:val="20"/>
        </w:rPr>
        <w:t xml:space="preserve"> </w:t>
      </w:r>
      <w:r w:rsidR="00193FB0">
        <w:rPr>
          <w:sz w:val="20"/>
          <w:szCs w:val="20"/>
        </w:rPr>
        <w:t xml:space="preserve">(or until a situation resolves itself) </w:t>
      </w:r>
      <w:r w:rsidR="00AA1F05">
        <w:rPr>
          <w:sz w:val="20"/>
          <w:szCs w:val="20"/>
        </w:rPr>
        <w:t>and t</w:t>
      </w:r>
      <w:r w:rsidR="00200F48">
        <w:rPr>
          <w:sz w:val="20"/>
          <w:szCs w:val="20"/>
        </w:rPr>
        <w:t xml:space="preserve">wo Emergency Response Teams </w:t>
      </w:r>
      <w:r w:rsidR="00193FB0">
        <w:rPr>
          <w:sz w:val="20"/>
          <w:szCs w:val="20"/>
        </w:rPr>
        <w:t xml:space="preserve">of 7 volunteers who </w:t>
      </w:r>
      <w:r w:rsidR="00200F48">
        <w:rPr>
          <w:sz w:val="20"/>
          <w:szCs w:val="20"/>
        </w:rPr>
        <w:t>are on call-out by pager outside of these times.</w:t>
      </w:r>
      <w:r w:rsidR="00193FB0">
        <w:rPr>
          <w:sz w:val="20"/>
          <w:szCs w:val="20"/>
        </w:rPr>
        <w:t xml:space="preserve"> From a pager going off a team can have a boat on the water in 7 minutes.  </w:t>
      </w:r>
      <w:r w:rsidR="00E725DF">
        <w:rPr>
          <w:sz w:val="20"/>
          <w:szCs w:val="20"/>
        </w:rPr>
        <w:t xml:space="preserve"> On duty nights </w:t>
      </w:r>
      <w:r w:rsidR="009078C3">
        <w:rPr>
          <w:sz w:val="20"/>
          <w:szCs w:val="20"/>
        </w:rPr>
        <w:t>a team</w:t>
      </w:r>
      <w:r w:rsidR="00E725DF">
        <w:rPr>
          <w:sz w:val="20"/>
          <w:szCs w:val="20"/>
        </w:rPr>
        <w:t xml:space="preserve"> of th</w:t>
      </w:r>
      <w:r w:rsidR="009078C3">
        <w:rPr>
          <w:sz w:val="20"/>
          <w:szCs w:val="20"/>
        </w:rPr>
        <w:t xml:space="preserve">ree volunteers patrol Craigavon Bridge (40 foot high) </w:t>
      </w:r>
      <w:r w:rsidR="00EF4CA0">
        <w:rPr>
          <w:sz w:val="20"/>
          <w:szCs w:val="20"/>
        </w:rPr>
        <w:t>while a second</w:t>
      </w:r>
      <w:r w:rsidR="009078C3">
        <w:rPr>
          <w:sz w:val="20"/>
          <w:szCs w:val="20"/>
        </w:rPr>
        <w:t xml:space="preserve"> team patrols</w:t>
      </w:r>
      <w:r w:rsidR="00E725DF">
        <w:rPr>
          <w:sz w:val="20"/>
          <w:szCs w:val="20"/>
        </w:rPr>
        <w:t xml:space="preserve"> the 1.5 mile stretch of r</w:t>
      </w:r>
      <w:r w:rsidR="009078C3">
        <w:rPr>
          <w:sz w:val="20"/>
          <w:szCs w:val="20"/>
        </w:rPr>
        <w:t>iverside between Craigavon Bridge</w:t>
      </w:r>
      <w:r w:rsidR="00E60939">
        <w:rPr>
          <w:sz w:val="20"/>
          <w:szCs w:val="20"/>
        </w:rPr>
        <w:t xml:space="preserve"> (150 foot high)</w:t>
      </w:r>
      <w:r w:rsidR="009078C3">
        <w:rPr>
          <w:sz w:val="20"/>
          <w:szCs w:val="20"/>
        </w:rPr>
        <w:t xml:space="preserve"> and Foyle Bridge</w:t>
      </w:r>
      <w:r w:rsidR="00EF4CA0">
        <w:rPr>
          <w:sz w:val="20"/>
          <w:szCs w:val="20"/>
        </w:rPr>
        <w:t xml:space="preserve"> on foot with a supporting</w:t>
      </w:r>
      <w:r w:rsidR="00D47589">
        <w:rPr>
          <w:sz w:val="20"/>
          <w:szCs w:val="20"/>
        </w:rPr>
        <w:t xml:space="preserve"> back-up</w:t>
      </w:r>
      <w:r w:rsidR="00EF4CA0">
        <w:rPr>
          <w:sz w:val="20"/>
          <w:szCs w:val="20"/>
        </w:rPr>
        <w:t xml:space="preserve"> </w:t>
      </w:r>
      <w:r w:rsidR="002E3EF9">
        <w:rPr>
          <w:sz w:val="20"/>
          <w:szCs w:val="20"/>
        </w:rPr>
        <w:t xml:space="preserve">4 X 4 </w:t>
      </w:r>
      <w:r w:rsidR="00EF4CA0">
        <w:rPr>
          <w:sz w:val="20"/>
          <w:szCs w:val="20"/>
        </w:rPr>
        <w:t xml:space="preserve">vehicle and a third team crew the principal rescue </w:t>
      </w:r>
      <w:r w:rsidR="00195C04">
        <w:rPr>
          <w:sz w:val="20"/>
          <w:szCs w:val="20"/>
        </w:rPr>
        <w:t>boat on</w:t>
      </w:r>
      <w:r w:rsidR="00EF4CA0">
        <w:rPr>
          <w:sz w:val="20"/>
          <w:szCs w:val="20"/>
        </w:rPr>
        <w:t xml:space="preserve"> patrol</w:t>
      </w:r>
      <w:r w:rsidR="00195C04">
        <w:rPr>
          <w:sz w:val="20"/>
          <w:szCs w:val="20"/>
        </w:rPr>
        <w:t xml:space="preserve"> in</w:t>
      </w:r>
      <w:r w:rsidR="00EF4CA0">
        <w:rPr>
          <w:sz w:val="20"/>
          <w:szCs w:val="20"/>
        </w:rPr>
        <w:t xml:space="preserve"> the river</w:t>
      </w:r>
      <w:r w:rsidR="00E725DF">
        <w:rPr>
          <w:sz w:val="20"/>
          <w:szCs w:val="20"/>
        </w:rPr>
        <w:t>.</w:t>
      </w:r>
      <w:r w:rsidR="00EF4CA0">
        <w:rPr>
          <w:sz w:val="20"/>
          <w:szCs w:val="20"/>
        </w:rPr>
        <w:t xml:space="preserve"> </w:t>
      </w:r>
      <w:r w:rsidR="00A61F66">
        <w:rPr>
          <w:sz w:val="20"/>
          <w:szCs w:val="20"/>
        </w:rPr>
        <w:t xml:space="preserve"> All land crew wear warm high visibility jackets</w:t>
      </w:r>
      <w:r w:rsidR="008B28B4">
        <w:rPr>
          <w:sz w:val="20"/>
          <w:szCs w:val="20"/>
        </w:rPr>
        <w:t xml:space="preserve"> for comfort and safety</w:t>
      </w:r>
      <w:r w:rsidR="00A61F66">
        <w:rPr>
          <w:sz w:val="20"/>
          <w:szCs w:val="20"/>
        </w:rPr>
        <w:t xml:space="preserve">. At the start of each patrol night a radio check takes place and throughout the night regular contact is made between each team to ensure immediate </w:t>
      </w:r>
      <w:r w:rsidR="00A60667">
        <w:rPr>
          <w:sz w:val="20"/>
          <w:szCs w:val="20"/>
        </w:rPr>
        <w:t xml:space="preserve">radio </w:t>
      </w:r>
      <w:r w:rsidR="00A61F66">
        <w:rPr>
          <w:sz w:val="20"/>
          <w:szCs w:val="20"/>
        </w:rPr>
        <w:t>contact should an incident develop.</w:t>
      </w:r>
      <w:r w:rsidR="00BA01C0">
        <w:rPr>
          <w:sz w:val="20"/>
          <w:szCs w:val="20"/>
        </w:rPr>
        <w:t xml:space="preserve"> Foot patrols begin by checking all lifebelts</w:t>
      </w:r>
      <w:r w:rsidR="00727348">
        <w:rPr>
          <w:sz w:val="20"/>
          <w:szCs w:val="20"/>
        </w:rPr>
        <w:t xml:space="preserve"> on the bridges and riverbank</w:t>
      </w:r>
      <w:r w:rsidR="00BA01C0">
        <w:rPr>
          <w:sz w:val="20"/>
          <w:szCs w:val="20"/>
        </w:rPr>
        <w:t>. The headquarters radio room has immediate communication with the police and othe</w:t>
      </w:r>
      <w:r w:rsidR="00E43839">
        <w:rPr>
          <w:sz w:val="20"/>
          <w:szCs w:val="20"/>
        </w:rPr>
        <w:t>r emergency services should it</w:t>
      </w:r>
      <w:r w:rsidR="00BA01C0">
        <w:rPr>
          <w:sz w:val="20"/>
          <w:szCs w:val="20"/>
        </w:rPr>
        <w:t xml:space="preserve"> be needed.</w:t>
      </w:r>
      <w:r w:rsidR="002E3EF9">
        <w:rPr>
          <w:sz w:val="20"/>
          <w:szCs w:val="20"/>
        </w:rPr>
        <w:t xml:space="preserve"> The </w:t>
      </w:r>
      <w:r w:rsidR="00F57B43">
        <w:rPr>
          <w:sz w:val="20"/>
          <w:szCs w:val="20"/>
        </w:rPr>
        <w:t xml:space="preserve">patrol vehicle will usually make a quick sweep around the patrol area </w:t>
      </w:r>
      <w:r w:rsidR="000B79D8">
        <w:rPr>
          <w:sz w:val="20"/>
          <w:szCs w:val="20"/>
        </w:rPr>
        <w:t xml:space="preserve">taking in Foyle Bridge </w:t>
      </w:r>
      <w:r w:rsidR="00F57B43">
        <w:rPr>
          <w:sz w:val="20"/>
          <w:szCs w:val="20"/>
        </w:rPr>
        <w:t>and then stop at a location with a clear vie</w:t>
      </w:r>
      <w:r w:rsidR="000B79D8">
        <w:rPr>
          <w:sz w:val="20"/>
          <w:szCs w:val="20"/>
        </w:rPr>
        <w:t>w of Craigavon Bridge</w:t>
      </w:r>
      <w:r w:rsidR="00F57B43">
        <w:rPr>
          <w:sz w:val="20"/>
          <w:szCs w:val="20"/>
        </w:rPr>
        <w:t xml:space="preserve"> and a good portion of the riverbank. </w:t>
      </w:r>
    </w:p>
    <w:p w:rsidR="00354094" w:rsidRDefault="00354094" w:rsidP="00D86F1E">
      <w:pPr>
        <w:spacing w:after="0"/>
        <w:rPr>
          <w:sz w:val="20"/>
          <w:szCs w:val="20"/>
        </w:rPr>
      </w:pPr>
    </w:p>
    <w:p w:rsidR="00354094" w:rsidRDefault="00354094" w:rsidP="00D86F1E">
      <w:pPr>
        <w:spacing w:after="0"/>
        <w:rPr>
          <w:b/>
          <w:sz w:val="20"/>
          <w:szCs w:val="20"/>
        </w:rPr>
      </w:pPr>
      <w:r>
        <w:rPr>
          <w:b/>
          <w:sz w:val="20"/>
          <w:szCs w:val="20"/>
        </w:rPr>
        <w:t>TRAINING</w:t>
      </w:r>
    </w:p>
    <w:p w:rsidR="002421AE" w:rsidRDefault="00130AA1" w:rsidP="00D86F1E">
      <w:pPr>
        <w:spacing w:after="0"/>
        <w:rPr>
          <w:sz w:val="20"/>
          <w:szCs w:val="20"/>
        </w:rPr>
      </w:pPr>
      <w:r>
        <w:rPr>
          <w:sz w:val="20"/>
          <w:szCs w:val="20"/>
        </w:rPr>
        <w:t xml:space="preserve">The charity had 55 volunteer members in 2009, all aged 21 years or older. A new cadet scheme is being introduced in 2010 for youths aged between 14 and 18 years. </w:t>
      </w:r>
      <w:r w:rsidR="009C5479">
        <w:rPr>
          <w:sz w:val="20"/>
          <w:szCs w:val="20"/>
        </w:rPr>
        <w:t>Training and personal development are important parts of the programme of activities for all volunteers.</w:t>
      </w:r>
      <w:r w:rsidR="002421AE">
        <w:rPr>
          <w:sz w:val="20"/>
          <w:szCs w:val="20"/>
        </w:rPr>
        <w:t xml:space="preserve"> </w:t>
      </w:r>
    </w:p>
    <w:p w:rsidR="00354094" w:rsidRDefault="002421AE" w:rsidP="00D86F1E">
      <w:pPr>
        <w:spacing w:after="0"/>
        <w:rPr>
          <w:sz w:val="20"/>
          <w:szCs w:val="20"/>
        </w:rPr>
      </w:pPr>
      <w:r>
        <w:rPr>
          <w:sz w:val="20"/>
          <w:szCs w:val="20"/>
        </w:rPr>
        <w:t>Basic training for new members includes client approach, first aid, ASIST programme</w:t>
      </w:r>
      <w:r w:rsidR="00E46F38">
        <w:rPr>
          <w:sz w:val="20"/>
          <w:szCs w:val="20"/>
        </w:rPr>
        <w:t xml:space="preserve"> (a 2 day suicide awareness course)</w:t>
      </w:r>
      <w:r>
        <w:rPr>
          <w:sz w:val="20"/>
          <w:szCs w:val="20"/>
        </w:rPr>
        <w:t xml:space="preserve">, </w:t>
      </w:r>
      <w:r w:rsidR="00E46F38">
        <w:rPr>
          <w:sz w:val="20"/>
          <w:szCs w:val="20"/>
        </w:rPr>
        <w:t>child protection, throw line training and</w:t>
      </w:r>
      <w:r>
        <w:rPr>
          <w:sz w:val="20"/>
          <w:szCs w:val="20"/>
        </w:rPr>
        <w:t xml:space="preserve"> radio training. All members participate in regular throw line, lifebuoy and land based rescue training. </w:t>
      </w:r>
      <w:r w:rsidR="00E46F38">
        <w:rPr>
          <w:sz w:val="20"/>
          <w:szCs w:val="20"/>
        </w:rPr>
        <w:t>Boat crew are trained to Royal Yachting Association Rescue Power Boat standards.</w:t>
      </w:r>
    </w:p>
    <w:p w:rsidR="00DD3779" w:rsidRDefault="00DD3779" w:rsidP="00D86F1E">
      <w:pPr>
        <w:spacing w:after="0"/>
        <w:rPr>
          <w:sz w:val="20"/>
          <w:szCs w:val="20"/>
        </w:rPr>
      </w:pPr>
      <w:r>
        <w:rPr>
          <w:sz w:val="20"/>
          <w:szCs w:val="20"/>
        </w:rPr>
        <w:t>Training in how to approach a person alone on the riverside is very important. Many of those dealt with are suffering from mental illness</w:t>
      </w:r>
      <w:r w:rsidR="00B962BE">
        <w:rPr>
          <w:sz w:val="20"/>
          <w:szCs w:val="20"/>
        </w:rPr>
        <w:t>, in the middle of a crisis</w:t>
      </w:r>
      <w:r>
        <w:rPr>
          <w:sz w:val="20"/>
          <w:szCs w:val="20"/>
        </w:rPr>
        <w:t xml:space="preserve"> or are very upset after an argument with a loved one. Team members play a crucial post-rescue / post-removal role. Persons talked away from the river are brought back to </w:t>
      </w:r>
      <w:r w:rsidR="00412B72">
        <w:rPr>
          <w:sz w:val="20"/>
          <w:szCs w:val="20"/>
        </w:rPr>
        <w:t xml:space="preserve">their </w:t>
      </w:r>
      <w:proofErr w:type="spellStart"/>
      <w:r>
        <w:rPr>
          <w:sz w:val="20"/>
          <w:szCs w:val="20"/>
        </w:rPr>
        <w:t>Prehen</w:t>
      </w:r>
      <w:proofErr w:type="spellEnd"/>
      <w:r>
        <w:rPr>
          <w:sz w:val="20"/>
          <w:szCs w:val="20"/>
        </w:rPr>
        <w:t xml:space="preserve"> </w:t>
      </w:r>
      <w:r w:rsidR="00412B72">
        <w:rPr>
          <w:sz w:val="20"/>
          <w:szCs w:val="20"/>
        </w:rPr>
        <w:t xml:space="preserve">base </w:t>
      </w:r>
      <w:r>
        <w:rPr>
          <w:sz w:val="20"/>
          <w:szCs w:val="20"/>
        </w:rPr>
        <w:t xml:space="preserve">where they are given refreshments and an opportunity to have an ‘informal chat’. </w:t>
      </w:r>
    </w:p>
    <w:p w:rsidR="00412B72" w:rsidRPr="00354094" w:rsidRDefault="00412B72" w:rsidP="00D86F1E">
      <w:pPr>
        <w:spacing w:after="0"/>
        <w:rPr>
          <w:sz w:val="20"/>
          <w:szCs w:val="20"/>
        </w:rPr>
      </w:pPr>
      <w:r>
        <w:rPr>
          <w:sz w:val="20"/>
          <w:szCs w:val="20"/>
        </w:rPr>
        <w:t xml:space="preserve">The organisation also has a strong social aspect to its work, with a fundraising element sometimes but they primarily provide their members with an opportunity to talk about the stressful aspects of their work. Professional counselling is available to members. </w:t>
      </w:r>
    </w:p>
    <w:p w:rsidR="00BF296A" w:rsidRDefault="00BF296A" w:rsidP="00D86F1E">
      <w:pPr>
        <w:spacing w:after="0"/>
        <w:rPr>
          <w:sz w:val="20"/>
          <w:szCs w:val="20"/>
        </w:rPr>
      </w:pPr>
    </w:p>
    <w:p w:rsidR="00BF296A" w:rsidRDefault="00BF296A" w:rsidP="00D86F1E">
      <w:pPr>
        <w:spacing w:after="0"/>
        <w:rPr>
          <w:b/>
          <w:sz w:val="20"/>
          <w:szCs w:val="20"/>
        </w:rPr>
      </w:pPr>
      <w:r>
        <w:rPr>
          <w:b/>
          <w:sz w:val="20"/>
          <w:szCs w:val="20"/>
        </w:rPr>
        <w:t>RESULTS</w:t>
      </w:r>
    </w:p>
    <w:p w:rsidR="001B7DD7" w:rsidRDefault="00DD245F" w:rsidP="00D86F1E">
      <w:pPr>
        <w:spacing w:after="0"/>
        <w:rPr>
          <w:sz w:val="20"/>
          <w:szCs w:val="20"/>
        </w:rPr>
      </w:pPr>
      <w:r>
        <w:rPr>
          <w:sz w:val="20"/>
          <w:szCs w:val="20"/>
        </w:rPr>
        <w:t xml:space="preserve">That Foyle Search and Rescue have made a difference is beyond question. In the first 17 years of the </w:t>
      </w:r>
      <w:r w:rsidR="00EF7C7A">
        <w:rPr>
          <w:sz w:val="20"/>
          <w:szCs w:val="20"/>
        </w:rPr>
        <w:t>charity’s existence [1993 – (Oct) 2010]</w:t>
      </w:r>
      <w:r>
        <w:rPr>
          <w:sz w:val="20"/>
          <w:szCs w:val="20"/>
        </w:rPr>
        <w:t xml:space="preserve"> the o</w:t>
      </w:r>
      <w:r w:rsidR="00B15611">
        <w:rPr>
          <w:sz w:val="20"/>
          <w:szCs w:val="20"/>
        </w:rPr>
        <w:t>rganisation dealt with 1616</w:t>
      </w:r>
      <w:r>
        <w:rPr>
          <w:sz w:val="20"/>
          <w:szCs w:val="20"/>
        </w:rPr>
        <w:t xml:space="preserve"> incidents and save</w:t>
      </w:r>
      <w:r w:rsidR="00B15611">
        <w:rPr>
          <w:sz w:val="20"/>
          <w:szCs w:val="20"/>
        </w:rPr>
        <w:t>d over 1000 lives, including 134</w:t>
      </w:r>
      <w:r>
        <w:rPr>
          <w:sz w:val="20"/>
          <w:szCs w:val="20"/>
        </w:rPr>
        <w:t xml:space="preserve"> persons rescued alive from the wat</w:t>
      </w:r>
      <w:r w:rsidR="00B15611">
        <w:rPr>
          <w:sz w:val="20"/>
          <w:szCs w:val="20"/>
        </w:rPr>
        <w:t xml:space="preserve">er. The service also recovered </w:t>
      </w:r>
      <w:r>
        <w:rPr>
          <w:sz w:val="20"/>
          <w:szCs w:val="20"/>
        </w:rPr>
        <w:t>8</w:t>
      </w:r>
      <w:r w:rsidR="00B15611">
        <w:rPr>
          <w:sz w:val="20"/>
          <w:szCs w:val="20"/>
        </w:rPr>
        <w:t>4</w:t>
      </w:r>
      <w:r>
        <w:rPr>
          <w:sz w:val="20"/>
          <w:szCs w:val="20"/>
        </w:rPr>
        <w:t xml:space="preserve"> bodies compared to the expected 500 to 600 bodies had the service not been established. The 2008 figures are 42 Emergency Call-outs, 17 Sierra 1’s (a person in the water), 74 Sierra 2’s (a person over the railings) and 7 bodies recovered from the river. </w:t>
      </w:r>
      <w:r w:rsidR="00BF296A">
        <w:rPr>
          <w:sz w:val="20"/>
          <w:szCs w:val="20"/>
        </w:rPr>
        <w:t xml:space="preserve">In 2009 Foyle Search and Rescue </w:t>
      </w:r>
      <w:r>
        <w:rPr>
          <w:sz w:val="20"/>
          <w:szCs w:val="20"/>
        </w:rPr>
        <w:t xml:space="preserve">volunteers </w:t>
      </w:r>
      <w:r w:rsidR="00B15611">
        <w:rPr>
          <w:sz w:val="20"/>
          <w:szCs w:val="20"/>
        </w:rPr>
        <w:t>attended over 126</w:t>
      </w:r>
      <w:r w:rsidR="00BF296A">
        <w:rPr>
          <w:sz w:val="20"/>
          <w:szCs w:val="20"/>
        </w:rPr>
        <w:t xml:space="preserve"> incidents</w:t>
      </w:r>
      <w:r w:rsidR="003D607F">
        <w:rPr>
          <w:sz w:val="20"/>
          <w:szCs w:val="20"/>
        </w:rPr>
        <w:t xml:space="preserve">. On duty nights </w:t>
      </w:r>
      <w:r w:rsidR="00B15611">
        <w:rPr>
          <w:sz w:val="20"/>
          <w:szCs w:val="20"/>
        </w:rPr>
        <w:t>77</w:t>
      </w:r>
      <w:r w:rsidR="00BF296A">
        <w:rPr>
          <w:sz w:val="20"/>
          <w:szCs w:val="20"/>
        </w:rPr>
        <w:t xml:space="preserve"> potential suicides</w:t>
      </w:r>
      <w:r w:rsidR="003D607F">
        <w:rPr>
          <w:sz w:val="20"/>
          <w:szCs w:val="20"/>
        </w:rPr>
        <w:t xml:space="preserve"> were prevented</w:t>
      </w:r>
      <w:r w:rsidR="00B15611">
        <w:rPr>
          <w:sz w:val="20"/>
          <w:szCs w:val="20"/>
        </w:rPr>
        <w:t>, four</w:t>
      </w:r>
      <w:r w:rsidR="004605CA">
        <w:rPr>
          <w:sz w:val="20"/>
          <w:szCs w:val="20"/>
        </w:rPr>
        <w:t xml:space="preserve"> of whom were</w:t>
      </w:r>
      <w:r w:rsidR="00BF296A">
        <w:rPr>
          <w:sz w:val="20"/>
          <w:szCs w:val="20"/>
        </w:rPr>
        <w:t xml:space="preserve"> removed alive from the river by boat. One body was recovered from the Foyle. </w:t>
      </w:r>
      <w:r w:rsidR="003D607F">
        <w:rPr>
          <w:sz w:val="20"/>
          <w:szCs w:val="20"/>
        </w:rPr>
        <w:t xml:space="preserve"> </w:t>
      </w:r>
      <w:r w:rsidR="003D607F">
        <w:rPr>
          <w:sz w:val="20"/>
          <w:szCs w:val="20"/>
        </w:rPr>
        <w:lastRenderedPageBreak/>
        <w:t>T</w:t>
      </w:r>
      <w:r w:rsidR="00EF7C7A">
        <w:rPr>
          <w:sz w:val="20"/>
          <w:szCs w:val="20"/>
        </w:rPr>
        <w:t>he remaining 49</w:t>
      </w:r>
      <w:r w:rsidR="003D607F">
        <w:rPr>
          <w:sz w:val="20"/>
          <w:szCs w:val="20"/>
        </w:rPr>
        <w:t xml:space="preserve"> incidents occurred outside of duty nights and were dealt with by the 24 hour Emergency Response Teams, who successfully removed 11 persons from the river. </w:t>
      </w:r>
    </w:p>
    <w:p w:rsidR="001B7DD7" w:rsidRDefault="00C63837" w:rsidP="00D86F1E">
      <w:pPr>
        <w:spacing w:after="0"/>
        <w:rPr>
          <w:sz w:val="20"/>
          <w:szCs w:val="20"/>
        </w:rPr>
      </w:pPr>
      <w:r>
        <w:rPr>
          <w:sz w:val="20"/>
          <w:szCs w:val="20"/>
        </w:rPr>
        <w:t>A number of people have succeeded in taking their own lives by jumping from the high-level Foyle Bridge.</w:t>
      </w:r>
      <w:r w:rsidR="001B7DD7">
        <w:rPr>
          <w:sz w:val="20"/>
          <w:szCs w:val="20"/>
        </w:rPr>
        <w:t xml:space="preserve"> Hitting water after a 150 foot (45 m) </w:t>
      </w:r>
      <w:r w:rsidR="00E87D79">
        <w:rPr>
          <w:sz w:val="20"/>
          <w:szCs w:val="20"/>
        </w:rPr>
        <w:t>height is like hitting concrete with most casualties dying</w:t>
      </w:r>
      <w:r w:rsidR="001B7DD7">
        <w:rPr>
          <w:sz w:val="20"/>
          <w:szCs w:val="20"/>
        </w:rPr>
        <w:t xml:space="preserve"> instantly from m</w:t>
      </w:r>
      <w:r>
        <w:rPr>
          <w:sz w:val="20"/>
          <w:szCs w:val="20"/>
        </w:rPr>
        <w:t>ultiple injuries. Foyle Search and Rescue</w:t>
      </w:r>
      <w:r w:rsidR="001B7DD7">
        <w:rPr>
          <w:sz w:val="20"/>
          <w:szCs w:val="20"/>
        </w:rPr>
        <w:t xml:space="preserve"> are certain that raising the height of the railing has given them </w:t>
      </w:r>
      <w:r w:rsidR="009F0D78">
        <w:rPr>
          <w:sz w:val="20"/>
          <w:szCs w:val="20"/>
        </w:rPr>
        <w:t xml:space="preserve">and members of the public </w:t>
      </w:r>
      <w:r w:rsidR="001B7DD7">
        <w:rPr>
          <w:sz w:val="20"/>
          <w:szCs w:val="20"/>
        </w:rPr>
        <w:t>time to save a number of lives that would have been lost previously. Likewise the al</w:t>
      </w:r>
      <w:r w:rsidR="0075060C">
        <w:rPr>
          <w:sz w:val="20"/>
          <w:szCs w:val="20"/>
        </w:rPr>
        <w:t>arming of l</w:t>
      </w:r>
      <w:r w:rsidR="009F0D78">
        <w:rPr>
          <w:sz w:val="20"/>
          <w:szCs w:val="20"/>
        </w:rPr>
        <w:t>ifebelt boxes notifying police</w:t>
      </w:r>
      <w:r w:rsidR="0075060C">
        <w:rPr>
          <w:sz w:val="20"/>
          <w:szCs w:val="20"/>
        </w:rPr>
        <w:t xml:space="preserve"> </w:t>
      </w:r>
      <w:r w:rsidR="001B7DD7">
        <w:rPr>
          <w:sz w:val="20"/>
          <w:szCs w:val="20"/>
        </w:rPr>
        <w:t>that a box has been opened and the use of CCTV to prevent lifebelts being vandalised making them unavailable for rescue use has resulted in 12 lives being saved with these lifebelts.</w:t>
      </w:r>
      <w:r w:rsidR="00ED0D11">
        <w:rPr>
          <w:sz w:val="20"/>
          <w:szCs w:val="20"/>
        </w:rPr>
        <w:t xml:space="preserve"> Prior to this 32 lifebelts had to be replaced in 2007-2008.</w:t>
      </w:r>
    </w:p>
    <w:p w:rsidR="00FC0E8C" w:rsidRDefault="00FC0E8C" w:rsidP="00D86F1E">
      <w:pPr>
        <w:spacing w:after="0"/>
        <w:rPr>
          <w:sz w:val="20"/>
          <w:szCs w:val="20"/>
        </w:rPr>
      </w:pPr>
    </w:p>
    <w:p w:rsidR="00BF296A" w:rsidRDefault="003D607F" w:rsidP="00D86F1E">
      <w:pPr>
        <w:spacing w:after="0"/>
        <w:rPr>
          <w:sz w:val="20"/>
          <w:szCs w:val="20"/>
        </w:rPr>
      </w:pPr>
      <w:r>
        <w:rPr>
          <w:sz w:val="20"/>
          <w:szCs w:val="20"/>
        </w:rPr>
        <w:t xml:space="preserve">Table 1 shows the </w:t>
      </w:r>
      <w:r w:rsidR="005C77F4">
        <w:rPr>
          <w:sz w:val="20"/>
          <w:szCs w:val="20"/>
        </w:rPr>
        <w:t>figures from 1994 to 2001 (not shown on pager call-out records) and Table 2 the figures from 2002 to 2009 (including pager call-out records).</w:t>
      </w:r>
    </w:p>
    <w:p w:rsidR="003D607F" w:rsidRDefault="003D607F" w:rsidP="00D86F1E">
      <w:pPr>
        <w:spacing w:after="0"/>
        <w:rPr>
          <w:sz w:val="20"/>
          <w:szCs w:val="20"/>
        </w:rPr>
      </w:pPr>
    </w:p>
    <w:p w:rsidR="003D607F" w:rsidRDefault="003D607F" w:rsidP="003D607F">
      <w:pPr>
        <w:tabs>
          <w:tab w:val="left" w:pos="4536"/>
        </w:tabs>
        <w:spacing w:after="0"/>
        <w:rPr>
          <w:sz w:val="20"/>
          <w:szCs w:val="20"/>
        </w:rPr>
      </w:pPr>
      <w:r>
        <w:rPr>
          <w:sz w:val="20"/>
          <w:szCs w:val="20"/>
        </w:rPr>
        <w:t>Table 1:   1994 – 2001 (pre-pager)                                       Table 2:   2002 – 2009 (pager call-out)</w:t>
      </w:r>
    </w:p>
    <w:p w:rsidR="00573C5E" w:rsidRDefault="00573C5E" w:rsidP="003D607F">
      <w:pPr>
        <w:tabs>
          <w:tab w:val="left" w:pos="4536"/>
        </w:tabs>
        <w:spacing w:after="0"/>
        <w:rPr>
          <w:sz w:val="20"/>
          <w:szCs w:val="20"/>
        </w:rPr>
      </w:pPr>
      <w:r>
        <w:rPr>
          <w:sz w:val="20"/>
          <w:szCs w:val="20"/>
        </w:rPr>
        <w:t xml:space="preserve">                                                                                                    </w:t>
      </w:r>
    </w:p>
    <w:tbl>
      <w:tblPr>
        <w:tblStyle w:val="TableGrid"/>
        <w:tblW w:w="0" w:type="auto"/>
        <w:tblLook w:val="04A0"/>
      </w:tblPr>
      <w:tblGrid>
        <w:gridCol w:w="817"/>
        <w:gridCol w:w="992"/>
        <w:gridCol w:w="993"/>
        <w:gridCol w:w="850"/>
        <w:gridCol w:w="992"/>
        <w:gridCol w:w="851"/>
        <w:gridCol w:w="992"/>
        <w:gridCol w:w="851"/>
        <w:gridCol w:w="850"/>
      </w:tblGrid>
      <w:tr w:rsidR="00573C5E" w:rsidTr="00573C5E">
        <w:tc>
          <w:tcPr>
            <w:tcW w:w="817" w:type="dxa"/>
          </w:tcPr>
          <w:p w:rsidR="00573C5E" w:rsidRDefault="00573C5E" w:rsidP="003D607F">
            <w:pPr>
              <w:tabs>
                <w:tab w:val="left" w:pos="4536"/>
              </w:tabs>
              <w:rPr>
                <w:sz w:val="20"/>
                <w:szCs w:val="20"/>
              </w:rPr>
            </w:pPr>
            <w:r>
              <w:rPr>
                <w:sz w:val="20"/>
                <w:szCs w:val="20"/>
              </w:rPr>
              <w:t>YEAR</w:t>
            </w:r>
          </w:p>
        </w:tc>
        <w:tc>
          <w:tcPr>
            <w:tcW w:w="992" w:type="dxa"/>
          </w:tcPr>
          <w:p w:rsidR="00573C5E" w:rsidRDefault="00573C5E" w:rsidP="003D607F">
            <w:pPr>
              <w:tabs>
                <w:tab w:val="left" w:pos="4536"/>
              </w:tabs>
              <w:rPr>
                <w:sz w:val="20"/>
                <w:szCs w:val="20"/>
              </w:rPr>
            </w:pPr>
            <w:r>
              <w:rPr>
                <w:sz w:val="20"/>
                <w:szCs w:val="20"/>
              </w:rPr>
              <w:t xml:space="preserve"> FEMALE</w:t>
            </w:r>
          </w:p>
        </w:tc>
        <w:tc>
          <w:tcPr>
            <w:tcW w:w="993" w:type="dxa"/>
          </w:tcPr>
          <w:p w:rsidR="00573C5E" w:rsidRDefault="00573C5E" w:rsidP="003D607F">
            <w:pPr>
              <w:tabs>
                <w:tab w:val="left" w:pos="4536"/>
              </w:tabs>
              <w:rPr>
                <w:sz w:val="20"/>
                <w:szCs w:val="20"/>
              </w:rPr>
            </w:pPr>
            <w:r>
              <w:rPr>
                <w:sz w:val="20"/>
                <w:szCs w:val="20"/>
              </w:rPr>
              <w:t xml:space="preserve">  MALE</w:t>
            </w:r>
          </w:p>
        </w:tc>
        <w:tc>
          <w:tcPr>
            <w:tcW w:w="850" w:type="dxa"/>
          </w:tcPr>
          <w:p w:rsidR="00573C5E" w:rsidRDefault="00573C5E" w:rsidP="003D607F">
            <w:pPr>
              <w:tabs>
                <w:tab w:val="left" w:pos="4536"/>
              </w:tabs>
              <w:rPr>
                <w:sz w:val="20"/>
                <w:szCs w:val="20"/>
              </w:rPr>
            </w:pPr>
            <w:r>
              <w:rPr>
                <w:sz w:val="20"/>
                <w:szCs w:val="20"/>
              </w:rPr>
              <w:t xml:space="preserve"> TOTAL</w:t>
            </w:r>
          </w:p>
        </w:tc>
        <w:tc>
          <w:tcPr>
            <w:tcW w:w="992" w:type="dxa"/>
          </w:tcPr>
          <w:p w:rsidR="00573C5E" w:rsidRDefault="00573C5E" w:rsidP="003D607F">
            <w:pPr>
              <w:tabs>
                <w:tab w:val="left" w:pos="4536"/>
              </w:tabs>
              <w:rPr>
                <w:sz w:val="20"/>
                <w:szCs w:val="20"/>
              </w:rPr>
            </w:pPr>
          </w:p>
        </w:tc>
        <w:tc>
          <w:tcPr>
            <w:tcW w:w="851" w:type="dxa"/>
          </w:tcPr>
          <w:p w:rsidR="00573C5E" w:rsidRDefault="00573C5E" w:rsidP="003D607F">
            <w:pPr>
              <w:tabs>
                <w:tab w:val="left" w:pos="4536"/>
              </w:tabs>
              <w:rPr>
                <w:sz w:val="20"/>
                <w:szCs w:val="20"/>
              </w:rPr>
            </w:pPr>
            <w:r>
              <w:rPr>
                <w:sz w:val="20"/>
                <w:szCs w:val="20"/>
              </w:rPr>
              <w:t xml:space="preserve">  YEAR</w:t>
            </w:r>
          </w:p>
        </w:tc>
        <w:tc>
          <w:tcPr>
            <w:tcW w:w="992" w:type="dxa"/>
          </w:tcPr>
          <w:p w:rsidR="00573C5E" w:rsidRDefault="00573C5E" w:rsidP="003D607F">
            <w:pPr>
              <w:tabs>
                <w:tab w:val="left" w:pos="4536"/>
              </w:tabs>
              <w:rPr>
                <w:sz w:val="20"/>
                <w:szCs w:val="20"/>
              </w:rPr>
            </w:pPr>
            <w:r>
              <w:rPr>
                <w:sz w:val="20"/>
                <w:szCs w:val="20"/>
              </w:rPr>
              <w:t xml:space="preserve"> FEMALE</w:t>
            </w:r>
          </w:p>
        </w:tc>
        <w:tc>
          <w:tcPr>
            <w:tcW w:w="851" w:type="dxa"/>
          </w:tcPr>
          <w:p w:rsidR="00573C5E" w:rsidRDefault="00573C5E" w:rsidP="003D607F">
            <w:pPr>
              <w:tabs>
                <w:tab w:val="left" w:pos="4536"/>
              </w:tabs>
              <w:rPr>
                <w:sz w:val="20"/>
                <w:szCs w:val="20"/>
              </w:rPr>
            </w:pPr>
            <w:r>
              <w:rPr>
                <w:sz w:val="20"/>
                <w:szCs w:val="20"/>
              </w:rPr>
              <w:t xml:space="preserve"> MALE</w:t>
            </w:r>
          </w:p>
        </w:tc>
        <w:tc>
          <w:tcPr>
            <w:tcW w:w="850" w:type="dxa"/>
          </w:tcPr>
          <w:p w:rsidR="00573C5E" w:rsidRDefault="00573C5E" w:rsidP="003D607F">
            <w:pPr>
              <w:tabs>
                <w:tab w:val="left" w:pos="4536"/>
              </w:tabs>
              <w:rPr>
                <w:sz w:val="20"/>
                <w:szCs w:val="20"/>
              </w:rPr>
            </w:pPr>
            <w:r>
              <w:rPr>
                <w:sz w:val="20"/>
                <w:szCs w:val="20"/>
              </w:rPr>
              <w:t xml:space="preserve"> TOTAL</w:t>
            </w:r>
          </w:p>
        </w:tc>
      </w:tr>
      <w:tr w:rsidR="00573C5E" w:rsidTr="00573C5E">
        <w:tc>
          <w:tcPr>
            <w:tcW w:w="817" w:type="dxa"/>
          </w:tcPr>
          <w:p w:rsidR="00573C5E" w:rsidRDefault="00573C5E" w:rsidP="003D607F">
            <w:pPr>
              <w:tabs>
                <w:tab w:val="left" w:pos="4536"/>
              </w:tabs>
              <w:rPr>
                <w:sz w:val="20"/>
                <w:szCs w:val="20"/>
              </w:rPr>
            </w:pPr>
            <w:r>
              <w:rPr>
                <w:sz w:val="20"/>
                <w:szCs w:val="20"/>
              </w:rPr>
              <w:t>1994</w:t>
            </w:r>
          </w:p>
        </w:tc>
        <w:tc>
          <w:tcPr>
            <w:tcW w:w="992" w:type="dxa"/>
          </w:tcPr>
          <w:p w:rsidR="00573C5E" w:rsidRDefault="00573C5E" w:rsidP="003D607F">
            <w:pPr>
              <w:tabs>
                <w:tab w:val="left" w:pos="4536"/>
              </w:tabs>
              <w:rPr>
                <w:sz w:val="20"/>
                <w:szCs w:val="20"/>
              </w:rPr>
            </w:pPr>
            <w:r>
              <w:rPr>
                <w:sz w:val="20"/>
                <w:szCs w:val="20"/>
              </w:rPr>
              <w:t xml:space="preserve">     22</w:t>
            </w:r>
          </w:p>
        </w:tc>
        <w:tc>
          <w:tcPr>
            <w:tcW w:w="993" w:type="dxa"/>
          </w:tcPr>
          <w:p w:rsidR="00573C5E" w:rsidRDefault="00573C5E" w:rsidP="003D607F">
            <w:pPr>
              <w:tabs>
                <w:tab w:val="left" w:pos="4536"/>
              </w:tabs>
              <w:rPr>
                <w:sz w:val="20"/>
                <w:szCs w:val="20"/>
              </w:rPr>
            </w:pPr>
            <w:r>
              <w:rPr>
                <w:sz w:val="20"/>
                <w:szCs w:val="20"/>
              </w:rPr>
              <w:t xml:space="preserve">    44</w:t>
            </w:r>
          </w:p>
        </w:tc>
        <w:tc>
          <w:tcPr>
            <w:tcW w:w="850" w:type="dxa"/>
          </w:tcPr>
          <w:p w:rsidR="00573C5E" w:rsidRDefault="00573C5E" w:rsidP="003D607F">
            <w:pPr>
              <w:tabs>
                <w:tab w:val="left" w:pos="4536"/>
              </w:tabs>
              <w:rPr>
                <w:sz w:val="20"/>
                <w:szCs w:val="20"/>
              </w:rPr>
            </w:pPr>
            <w:r>
              <w:rPr>
                <w:sz w:val="20"/>
                <w:szCs w:val="20"/>
              </w:rPr>
              <w:t xml:space="preserve">    66</w:t>
            </w:r>
          </w:p>
        </w:tc>
        <w:tc>
          <w:tcPr>
            <w:tcW w:w="992" w:type="dxa"/>
          </w:tcPr>
          <w:p w:rsidR="00573C5E" w:rsidRDefault="00573C5E" w:rsidP="003D607F">
            <w:pPr>
              <w:tabs>
                <w:tab w:val="left" w:pos="4536"/>
              </w:tabs>
              <w:rPr>
                <w:sz w:val="20"/>
                <w:szCs w:val="20"/>
              </w:rPr>
            </w:pPr>
          </w:p>
        </w:tc>
        <w:tc>
          <w:tcPr>
            <w:tcW w:w="851" w:type="dxa"/>
          </w:tcPr>
          <w:p w:rsidR="00573C5E" w:rsidRDefault="00573C5E" w:rsidP="003D607F">
            <w:pPr>
              <w:tabs>
                <w:tab w:val="left" w:pos="4536"/>
              </w:tabs>
              <w:rPr>
                <w:sz w:val="20"/>
                <w:szCs w:val="20"/>
              </w:rPr>
            </w:pPr>
            <w:r>
              <w:rPr>
                <w:sz w:val="20"/>
                <w:szCs w:val="20"/>
              </w:rPr>
              <w:t>2002</w:t>
            </w:r>
          </w:p>
        </w:tc>
        <w:tc>
          <w:tcPr>
            <w:tcW w:w="992" w:type="dxa"/>
          </w:tcPr>
          <w:p w:rsidR="00573C5E" w:rsidRDefault="00573C5E" w:rsidP="003D607F">
            <w:pPr>
              <w:tabs>
                <w:tab w:val="left" w:pos="4536"/>
              </w:tabs>
              <w:rPr>
                <w:sz w:val="20"/>
                <w:szCs w:val="20"/>
              </w:rPr>
            </w:pPr>
            <w:r>
              <w:rPr>
                <w:sz w:val="20"/>
                <w:szCs w:val="20"/>
              </w:rPr>
              <w:t xml:space="preserve">     31</w:t>
            </w:r>
          </w:p>
        </w:tc>
        <w:tc>
          <w:tcPr>
            <w:tcW w:w="851" w:type="dxa"/>
          </w:tcPr>
          <w:p w:rsidR="00573C5E" w:rsidRDefault="00573C5E" w:rsidP="003D607F">
            <w:pPr>
              <w:tabs>
                <w:tab w:val="left" w:pos="4536"/>
              </w:tabs>
              <w:rPr>
                <w:sz w:val="20"/>
                <w:szCs w:val="20"/>
              </w:rPr>
            </w:pPr>
            <w:r>
              <w:rPr>
                <w:sz w:val="20"/>
                <w:szCs w:val="20"/>
              </w:rPr>
              <w:t xml:space="preserve">    42</w:t>
            </w:r>
          </w:p>
        </w:tc>
        <w:tc>
          <w:tcPr>
            <w:tcW w:w="850" w:type="dxa"/>
          </w:tcPr>
          <w:p w:rsidR="00573C5E" w:rsidRDefault="00573C5E" w:rsidP="003D607F">
            <w:pPr>
              <w:tabs>
                <w:tab w:val="left" w:pos="4536"/>
              </w:tabs>
              <w:rPr>
                <w:sz w:val="20"/>
                <w:szCs w:val="20"/>
              </w:rPr>
            </w:pPr>
            <w:r>
              <w:rPr>
                <w:sz w:val="20"/>
                <w:szCs w:val="20"/>
              </w:rPr>
              <w:t xml:space="preserve">    73</w:t>
            </w:r>
          </w:p>
        </w:tc>
      </w:tr>
      <w:tr w:rsidR="00573C5E" w:rsidTr="00573C5E">
        <w:tc>
          <w:tcPr>
            <w:tcW w:w="817" w:type="dxa"/>
          </w:tcPr>
          <w:p w:rsidR="00573C5E" w:rsidRDefault="00573C5E" w:rsidP="003D607F">
            <w:pPr>
              <w:tabs>
                <w:tab w:val="left" w:pos="4536"/>
              </w:tabs>
              <w:rPr>
                <w:sz w:val="20"/>
                <w:szCs w:val="20"/>
              </w:rPr>
            </w:pPr>
            <w:r>
              <w:rPr>
                <w:sz w:val="20"/>
                <w:szCs w:val="20"/>
              </w:rPr>
              <w:t>1995</w:t>
            </w:r>
          </w:p>
        </w:tc>
        <w:tc>
          <w:tcPr>
            <w:tcW w:w="992" w:type="dxa"/>
          </w:tcPr>
          <w:p w:rsidR="00573C5E" w:rsidRDefault="00573C5E" w:rsidP="003D607F">
            <w:pPr>
              <w:tabs>
                <w:tab w:val="left" w:pos="4536"/>
              </w:tabs>
              <w:rPr>
                <w:sz w:val="20"/>
                <w:szCs w:val="20"/>
              </w:rPr>
            </w:pPr>
            <w:r>
              <w:rPr>
                <w:sz w:val="20"/>
                <w:szCs w:val="20"/>
              </w:rPr>
              <w:t xml:space="preserve">     33</w:t>
            </w:r>
          </w:p>
        </w:tc>
        <w:tc>
          <w:tcPr>
            <w:tcW w:w="993" w:type="dxa"/>
          </w:tcPr>
          <w:p w:rsidR="00573C5E" w:rsidRDefault="00573C5E" w:rsidP="003D607F">
            <w:pPr>
              <w:tabs>
                <w:tab w:val="left" w:pos="4536"/>
              </w:tabs>
              <w:rPr>
                <w:sz w:val="20"/>
                <w:szCs w:val="20"/>
              </w:rPr>
            </w:pPr>
            <w:r>
              <w:rPr>
                <w:sz w:val="20"/>
                <w:szCs w:val="20"/>
              </w:rPr>
              <w:t xml:space="preserve">  119</w:t>
            </w:r>
          </w:p>
        </w:tc>
        <w:tc>
          <w:tcPr>
            <w:tcW w:w="850" w:type="dxa"/>
          </w:tcPr>
          <w:p w:rsidR="00573C5E" w:rsidRDefault="00573C5E" w:rsidP="003D607F">
            <w:pPr>
              <w:tabs>
                <w:tab w:val="left" w:pos="4536"/>
              </w:tabs>
              <w:rPr>
                <w:sz w:val="20"/>
                <w:szCs w:val="20"/>
              </w:rPr>
            </w:pPr>
            <w:r>
              <w:rPr>
                <w:sz w:val="20"/>
                <w:szCs w:val="20"/>
              </w:rPr>
              <w:t xml:space="preserve">  152</w:t>
            </w:r>
          </w:p>
        </w:tc>
        <w:tc>
          <w:tcPr>
            <w:tcW w:w="992" w:type="dxa"/>
          </w:tcPr>
          <w:p w:rsidR="00573C5E" w:rsidRDefault="00573C5E" w:rsidP="003D607F">
            <w:pPr>
              <w:tabs>
                <w:tab w:val="left" w:pos="4536"/>
              </w:tabs>
              <w:rPr>
                <w:sz w:val="20"/>
                <w:szCs w:val="20"/>
              </w:rPr>
            </w:pPr>
          </w:p>
        </w:tc>
        <w:tc>
          <w:tcPr>
            <w:tcW w:w="851" w:type="dxa"/>
          </w:tcPr>
          <w:p w:rsidR="00573C5E" w:rsidRDefault="00573C5E" w:rsidP="003D607F">
            <w:pPr>
              <w:tabs>
                <w:tab w:val="left" w:pos="4536"/>
              </w:tabs>
              <w:rPr>
                <w:sz w:val="20"/>
                <w:szCs w:val="20"/>
              </w:rPr>
            </w:pPr>
            <w:r>
              <w:rPr>
                <w:sz w:val="20"/>
                <w:szCs w:val="20"/>
              </w:rPr>
              <w:t>2003</w:t>
            </w:r>
          </w:p>
        </w:tc>
        <w:tc>
          <w:tcPr>
            <w:tcW w:w="992" w:type="dxa"/>
          </w:tcPr>
          <w:p w:rsidR="00573C5E" w:rsidRDefault="004E33D4" w:rsidP="003D607F">
            <w:pPr>
              <w:tabs>
                <w:tab w:val="left" w:pos="4536"/>
              </w:tabs>
              <w:rPr>
                <w:sz w:val="20"/>
                <w:szCs w:val="20"/>
              </w:rPr>
            </w:pPr>
            <w:r>
              <w:rPr>
                <w:sz w:val="20"/>
                <w:szCs w:val="20"/>
              </w:rPr>
              <w:t xml:space="preserve">     25</w:t>
            </w:r>
          </w:p>
        </w:tc>
        <w:tc>
          <w:tcPr>
            <w:tcW w:w="851" w:type="dxa"/>
          </w:tcPr>
          <w:p w:rsidR="00573C5E" w:rsidRDefault="004E33D4" w:rsidP="003D607F">
            <w:pPr>
              <w:tabs>
                <w:tab w:val="left" w:pos="4536"/>
              </w:tabs>
              <w:rPr>
                <w:sz w:val="20"/>
                <w:szCs w:val="20"/>
              </w:rPr>
            </w:pPr>
            <w:r>
              <w:rPr>
                <w:sz w:val="20"/>
                <w:szCs w:val="20"/>
              </w:rPr>
              <w:t xml:space="preserve">    50</w:t>
            </w:r>
          </w:p>
        </w:tc>
        <w:tc>
          <w:tcPr>
            <w:tcW w:w="850" w:type="dxa"/>
          </w:tcPr>
          <w:p w:rsidR="00573C5E" w:rsidRDefault="004E33D4" w:rsidP="003D607F">
            <w:pPr>
              <w:tabs>
                <w:tab w:val="left" w:pos="4536"/>
              </w:tabs>
              <w:rPr>
                <w:sz w:val="20"/>
                <w:szCs w:val="20"/>
              </w:rPr>
            </w:pPr>
            <w:r>
              <w:rPr>
                <w:sz w:val="20"/>
                <w:szCs w:val="20"/>
              </w:rPr>
              <w:t xml:space="preserve">    75</w:t>
            </w:r>
          </w:p>
        </w:tc>
      </w:tr>
      <w:tr w:rsidR="00573C5E" w:rsidTr="00573C5E">
        <w:tc>
          <w:tcPr>
            <w:tcW w:w="817" w:type="dxa"/>
          </w:tcPr>
          <w:p w:rsidR="00573C5E" w:rsidRDefault="00573C5E" w:rsidP="003D607F">
            <w:pPr>
              <w:tabs>
                <w:tab w:val="left" w:pos="4536"/>
              </w:tabs>
              <w:rPr>
                <w:sz w:val="20"/>
                <w:szCs w:val="20"/>
              </w:rPr>
            </w:pPr>
            <w:r>
              <w:rPr>
                <w:sz w:val="20"/>
                <w:szCs w:val="20"/>
              </w:rPr>
              <w:t>1996</w:t>
            </w:r>
          </w:p>
        </w:tc>
        <w:tc>
          <w:tcPr>
            <w:tcW w:w="992" w:type="dxa"/>
          </w:tcPr>
          <w:p w:rsidR="00573C5E" w:rsidRDefault="00573C5E" w:rsidP="003D607F">
            <w:pPr>
              <w:tabs>
                <w:tab w:val="left" w:pos="4536"/>
              </w:tabs>
              <w:rPr>
                <w:sz w:val="20"/>
                <w:szCs w:val="20"/>
              </w:rPr>
            </w:pPr>
            <w:r>
              <w:rPr>
                <w:sz w:val="20"/>
                <w:szCs w:val="20"/>
              </w:rPr>
              <w:t xml:space="preserve">     42</w:t>
            </w:r>
          </w:p>
        </w:tc>
        <w:tc>
          <w:tcPr>
            <w:tcW w:w="993" w:type="dxa"/>
          </w:tcPr>
          <w:p w:rsidR="00573C5E" w:rsidRDefault="00573C5E" w:rsidP="003D607F">
            <w:pPr>
              <w:tabs>
                <w:tab w:val="left" w:pos="4536"/>
              </w:tabs>
              <w:rPr>
                <w:sz w:val="20"/>
                <w:szCs w:val="20"/>
              </w:rPr>
            </w:pPr>
            <w:r>
              <w:rPr>
                <w:sz w:val="20"/>
                <w:szCs w:val="20"/>
              </w:rPr>
              <w:t xml:space="preserve">    59</w:t>
            </w:r>
          </w:p>
        </w:tc>
        <w:tc>
          <w:tcPr>
            <w:tcW w:w="850" w:type="dxa"/>
          </w:tcPr>
          <w:p w:rsidR="00573C5E" w:rsidRDefault="00573C5E" w:rsidP="003D607F">
            <w:pPr>
              <w:tabs>
                <w:tab w:val="left" w:pos="4536"/>
              </w:tabs>
              <w:rPr>
                <w:sz w:val="20"/>
                <w:szCs w:val="20"/>
              </w:rPr>
            </w:pPr>
            <w:r>
              <w:rPr>
                <w:sz w:val="20"/>
                <w:szCs w:val="20"/>
              </w:rPr>
              <w:t xml:space="preserve">  101</w:t>
            </w:r>
          </w:p>
        </w:tc>
        <w:tc>
          <w:tcPr>
            <w:tcW w:w="992" w:type="dxa"/>
          </w:tcPr>
          <w:p w:rsidR="00573C5E" w:rsidRDefault="00573C5E" w:rsidP="003D607F">
            <w:pPr>
              <w:tabs>
                <w:tab w:val="left" w:pos="4536"/>
              </w:tabs>
              <w:rPr>
                <w:sz w:val="20"/>
                <w:szCs w:val="20"/>
              </w:rPr>
            </w:pPr>
          </w:p>
        </w:tc>
        <w:tc>
          <w:tcPr>
            <w:tcW w:w="851" w:type="dxa"/>
          </w:tcPr>
          <w:p w:rsidR="00573C5E" w:rsidRDefault="004E33D4" w:rsidP="003D607F">
            <w:pPr>
              <w:tabs>
                <w:tab w:val="left" w:pos="4536"/>
              </w:tabs>
              <w:rPr>
                <w:sz w:val="20"/>
                <w:szCs w:val="20"/>
              </w:rPr>
            </w:pPr>
            <w:r>
              <w:rPr>
                <w:sz w:val="20"/>
                <w:szCs w:val="20"/>
              </w:rPr>
              <w:t>2004</w:t>
            </w:r>
          </w:p>
        </w:tc>
        <w:tc>
          <w:tcPr>
            <w:tcW w:w="992" w:type="dxa"/>
          </w:tcPr>
          <w:p w:rsidR="00573C5E" w:rsidRDefault="004E33D4" w:rsidP="003D607F">
            <w:pPr>
              <w:tabs>
                <w:tab w:val="left" w:pos="4536"/>
              </w:tabs>
              <w:rPr>
                <w:sz w:val="20"/>
                <w:szCs w:val="20"/>
              </w:rPr>
            </w:pPr>
            <w:r>
              <w:rPr>
                <w:sz w:val="20"/>
                <w:szCs w:val="20"/>
              </w:rPr>
              <w:t xml:space="preserve">     18</w:t>
            </w:r>
          </w:p>
        </w:tc>
        <w:tc>
          <w:tcPr>
            <w:tcW w:w="851" w:type="dxa"/>
          </w:tcPr>
          <w:p w:rsidR="00573C5E" w:rsidRDefault="004E33D4" w:rsidP="003D607F">
            <w:pPr>
              <w:tabs>
                <w:tab w:val="left" w:pos="4536"/>
              </w:tabs>
              <w:rPr>
                <w:sz w:val="20"/>
                <w:szCs w:val="20"/>
              </w:rPr>
            </w:pPr>
            <w:r>
              <w:rPr>
                <w:sz w:val="20"/>
                <w:szCs w:val="20"/>
              </w:rPr>
              <w:t xml:space="preserve">    55</w:t>
            </w:r>
          </w:p>
        </w:tc>
        <w:tc>
          <w:tcPr>
            <w:tcW w:w="850" w:type="dxa"/>
          </w:tcPr>
          <w:p w:rsidR="00573C5E" w:rsidRDefault="004E33D4" w:rsidP="003D607F">
            <w:pPr>
              <w:tabs>
                <w:tab w:val="left" w:pos="4536"/>
              </w:tabs>
              <w:rPr>
                <w:sz w:val="20"/>
                <w:szCs w:val="20"/>
              </w:rPr>
            </w:pPr>
            <w:r>
              <w:rPr>
                <w:sz w:val="20"/>
                <w:szCs w:val="20"/>
              </w:rPr>
              <w:t xml:space="preserve">    73</w:t>
            </w:r>
          </w:p>
        </w:tc>
      </w:tr>
      <w:tr w:rsidR="00573C5E" w:rsidTr="00573C5E">
        <w:tc>
          <w:tcPr>
            <w:tcW w:w="817" w:type="dxa"/>
          </w:tcPr>
          <w:p w:rsidR="00573C5E" w:rsidRDefault="00573C5E" w:rsidP="003D607F">
            <w:pPr>
              <w:tabs>
                <w:tab w:val="left" w:pos="4536"/>
              </w:tabs>
              <w:rPr>
                <w:sz w:val="20"/>
                <w:szCs w:val="20"/>
              </w:rPr>
            </w:pPr>
            <w:r>
              <w:rPr>
                <w:sz w:val="20"/>
                <w:szCs w:val="20"/>
              </w:rPr>
              <w:t>1997</w:t>
            </w:r>
          </w:p>
        </w:tc>
        <w:tc>
          <w:tcPr>
            <w:tcW w:w="992" w:type="dxa"/>
          </w:tcPr>
          <w:p w:rsidR="00573C5E" w:rsidRDefault="00573C5E" w:rsidP="003D607F">
            <w:pPr>
              <w:tabs>
                <w:tab w:val="left" w:pos="4536"/>
              </w:tabs>
              <w:rPr>
                <w:sz w:val="20"/>
                <w:szCs w:val="20"/>
              </w:rPr>
            </w:pPr>
            <w:r>
              <w:rPr>
                <w:sz w:val="20"/>
                <w:szCs w:val="20"/>
              </w:rPr>
              <w:t xml:space="preserve">     24</w:t>
            </w:r>
          </w:p>
        </w:tc>
        <w:tc>
          <w:tcPr>
            <w:tcW w:w="993" w:type="dxa"/>
          </w:tcPr>
          <w:p w:rsidR="00573C5E" w:rsidRDefault="00573C5E" w:rsidP="003D607F">
            <w:pPr>
              <w:tabs>
                <w:tab w:val="left" w:pos="4536"/>
              </w:tabs>
              <w:rPr>
                <w:sz w:val="20"/>
                <w:szCs w:val="20"/>
              </w:rPr>
            </w:pPr>
            <w:r>
              <w:rPr>
                <w:sz w:val="20"/>
                <w:szCs w:val="20"/>
              </w:rPr>
              <w:t xml:space="preserve">    31</w:t>
            </w:r>
          </w:p>
        </w:tc>
        <w:tc>
          <w:tcPr>
            <w:tcW w:w="850" w:type="dxa"/>
          </w:tcPr>
          <w:p w:rsidR="00573C5E" w:rsidRDefault="00573C5E" w:rsidP="003D607F">
            <w:pPr>
              <w:tabs>
                <w:tab w:val="left" w:pos="4536"/>
              </w:tabs>
              <w:rPr>
                <w:sz w:val="20"/>
                <w:szCs w:val="20"/>
              </w:rPr>
            </w:pPr>
            <w:r>
              <w:rPr>
                <w:sz w:val="20"/>
                <w:szCs w:val="20"/>
              </w:rPr>
              <w:t xml:space="preserve">    55</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2005</w:t>
            </w:r>
          </w:p>
        </w:tc>
        <w:tc>
          <w:tcPr>
            <w:tcW w:w="992" w:type="dxa"/>
          </w:tcPr>
          <w:p w:rsidR="00573C5E" w:rsidRDefault="00330AE4" w:rsidP="003D607F">
            <w:pPr>
              <w:tabs>
                <w:tab w:val="left" w:pos="4536"/>
              </w:tabs>
              <w:rPr>
                <w:sz w:val="20"/>
                <w:szCs w:val="20"/>
              </w:rPr>
            </w:pPr>
            <w:r>
              <w:rPr>
                <w:sz w:val="20"/>
                <w:szCs w:val="20"/>
              </w:rPr>
              <w:t xml:space="preserve">     45</w:t>
            </w:r>
          </w:p>
        </w:tc>
        <w:tc>
          <w:tcPr>
            <w:tcW w:w="851" w:type="dxa"/>
          </w:tcPr>
          <w:p w:rsidR="00573C5E" w:rsidRDefault="00330AE4" w:rsidP="003D607F">
            <w:pPr>
              <w:tabs>
                <w:tab w:val="left" w:pos="4536"/>
              </w:tabs>
              <w:rPr>
                <w:sz w:val="20"/>
                <w:szCs w:val="20"/>
              </w:rPr>
            </w:pPr>
            <w:r>
              <w:rPr>
                <w:sz w:val="20"/>
                <w:szCs w:val="20"/>
              </w:rPr>
              <w:t xml:space="preserve">    38</w:t>
            </w:r>
          </w:p>
        </w:tc>
        <w:tc>
          <w:tcPr>
            <w:tcW w:w="850" w:type="dxa"/>
          </w:tcPr>
          <w:p w:rsidR="00573C5E" w:rsidRDefault="00330AE4" w:rsidP="003D607F">
            <w:pPr>
              <w:tabs>
                <w:tab w:val="left" w:pos="4536"/>
              </w:tabs>
              <w:rPr>
                <w:sz w:val="20"/>
                <w:szCs w:val="20"/>
              </w:rPr>
            </w:pPr>
            <w:r>
              <w:rPr>
                <w:sz w:val="20"/>
                <w:szCs w:val="20"/>
              </w:rPr>
              <w:t xml:space="preserve">    83</w:t>
            </w:r>
          </w:p>
        </w:tc>
      </w:tr>
      <w:tr w:rsidR="00573C5E" w:rsidTr="00573C5E">
        <w:tc>
          <w:tcPr>
            <w:tcW w:w="817" w:type="dxa"/>
          </w:tcPr>
          <w:p w:rsidR="00573C5E" w:rsidRDefault="00573C5E" w:rsidP="003D607F">
            <w:pPr>
              <w:tabs>
                <w:tab w:val="left" w:pos="4536"/>
              </w:tabs>
              <w:rPr>
                <w:sz w:val="20"/>
                <w:szCs w:val="20"/>
              </w:rPr>
            </w:pPr>
            <w:r>
              <w:rPr>
                <w:sz w:val="20"/>
                <w:szCs w:val="20"/>
              </w:rPr>
              <w:t>1998</w:t>
            </w:r>
          </w:p>
        </w:tc>
        <w:tc>
          <w:tcPr>
            <w:tcW w:w="992" w:type="dxa"/>
          </w:tcPr>
          <w:p w:rsidR="00573C5E" w:rsidRDefault="00573C5E" w:rsidP="003D607F">
            <w:pPr>
              <w:tabs>
                <w:tab w:val="left" w:pos="4536"/>
              </w:tabs>
              <w:rPr>
                <w:sz w:val="20"/>
                <w:szCs w:val="20"/>
              </w:rPr>
            </w:pPr>
            <w:r>
              <w:rPr>
                <w:sz w:val="20"/>
                <w:szCs w:val="20"/>
              </w:rPr>
              <w:t xml:space="preserve">     23</w:t>
            </w:r>
          </w:p>
        </w:tc>
        <w:tc>
          <w:tcPr>
            <w:tcW w:w="993" w:type="dxa"/>
          </w:tcPr>
          <w:p w:rsidR="00573C5E" w:rsidRDefault="00573C5E" w:rsidP="003D607F">
            <w:pPr>
              <w:tabs>
                <w:tab w:val="left" w:pos="4536"/>
              </w:tabs>
              <w:rPr>
                <w:sz w:val="20"/>
                <w:szCs w:val="20"/>
              </w:rPr>
            </w:pPr>
            <w:r>
              <w:rPr>
                <w:sz w:val="20"/>
                <w:szCs w:val="20"/>
              </w:rPr>
              <w:t xml:space="preserve">    28</w:t>
            </w:r>
          </w:p>
        </w:tc>
        <w:tc>
          <w:tcPr>
            <w:tcW w:w="850" w:type="dxa"/>
          </w:tcPr>
          <w:p w:rsidR="00573C5E" w:rsidRDefault="00573C5E" w:rsidP="003D607F">
            <w:pPr>
              <w:tabs>
                <w:tab w:val="left" w:pos="4536"/>
              </w:tabs>
              <w:rPr>
                <w:sz w:val="20"/>
                <w:szCs w:val="20"/>
              </w:rPr>
            </w:pPr>
            <w:r>
              <w:rPr>
                <w:sz w:val="20"/>
                <w:szCs w:val="20"/>
              </w:rPr>
              <w:t xml:space="preserve">    51</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2006</w:t>
            </w:r>
          </w:p>
        </w:tc>
        <w:tc>
          <w:tcPr>
            <w:tcW w:w="992" w:type="dxa"/>
          </w:tcPr>
          <w:p w:rsidR="00573C5E" w:rsidRDefault="00330AE4" w:rsidP="003D607F">
            <w:pPr>
              <w:tabs>
                <w:tab w:val="left" w:pos="4536"/>
              </w:tabs>
              <w:rPr>
                <w:sz w:val="20"/>
                <w:szCs w:val="20"/>
              </w:rPr>
            </w:pPr>
            <w:r>
              <w:rPr>
                <w:sz w:val="20"/>
                <w:szCs w:val="20"/>
              </w:rPr>
              <w:t xml:space="preserve">     26</w:t>
            </w:r>
          </w:p>
        </w:tc>
        <w:tc>
          <w:tcPr>
            <w:tcW w:w="851" w:type="dxa"/>
          </w:tcPr>
          <w:p w:rsidR="00573C5E" w:rsidRDefault="00330AE4" w:rsidP="003D607F">
            <w:pPr>
              <w:tabs>
                <w:tab w:val="left" w:pos="4536"/>
              </w:tabs>
              <w:rPr>
                <w:sz w:val="20"/>
                <w:szCs w:val="20"/>
              </w:rPr>
            </w:pPr>
            <w:r>
              <w:rPr>
                <w:sz w:val="20"/>
                <w:szCs w:val="20"/>
              </w:rPr>
              <w:t xml:space="preserve">    44</w:t>
            </w:r>
          </w:p>
        </w:tc>
        <w:tc>
          <w:tcPr>
            <w:tcW w:w="850" w:type="dxa"/>
          </w:tcPr>
          <w:p w:rsidR="00573C5E" w:rsidRDefault="00330AE4" w:rsidP="003D607F">
            <w:pPr>
              <w:tabs>
                <w:tab w:val="left" w:pos="4536"/>
              </w:tabs>
              <w:rPr>
                <w:sz w:val="20"/>
                <w:szCs w:val="20"/>
              </w:rPr>
            </w:pPr>
            <w:r>
              <w:rPr>
                <w:sz w:val="20"/>
                <w:szCs w:val="20"/>
              </w:rPr>
              <w:t xml:space="preserve">    70</w:t>
            </w:r>
          </w:p>
        </w:tc>
      </w:tr>
      <w:tr w:rsidR="00573C5E" w:rsidTr="00573C5E">
        <w:tc>
          <w:tcPr>
            <w:tcW w:w="817" w:type="dxa"/>
          </w:tcPr>
          <w:p w:rsidR="00573C5E" w:rsidRDefault="00573C5E" w:rsidP="003D607F">
            <w:pPr>
              <w:tabs>
                <w:tab w:val="left" w:pos="4536"/>
              </w:tabs>
              <w:rPr>
                <w:sz w:val="20"/>
                <w:szCs w:val="20"/>
              </w:rPr>
            </w:pPr>
            <w:r>
              <w:rPr>
                <w:sz w:val="20"/>
                <w:szCs w:val="20"/>
              </w:rPr>
              <w:t>1999</w:t>
            </w:r>
          </w:p>
        </w:tc>
        <w:tc>
          <w:tcPr>
            <w:tcW w:w="992" w:type="dxa"/>
          </w:tcPr>
          <w:p w:rsidR="00573C5E" w:rsidRDefault="00573C5E" w:rsidP="003D607F">
            <w:pPr>
              <w:tabs>
                <w:tab w:val="left" w:pos="4536"/>
              </w:tabs>
              <w:rPr>
                <w:sz w:val="20"/>
                <w:szCs w:val="20"/>
              </w:rPr>
            </w:pPr>
            <w:r>
              <w:rPr>
                <w:sz w:val="20"/>
                <w:szCs w:val="20"/>
              </w:rPr>
              <w:t xml:space="preserve">     22</w:t>
            </w:r>
          </w:p>
        </w:tc>
        <w:tc>
          <w:tcPr>
            <w:tcW w:w="993" w:type="dxa"/>
          </w:tcPr>
          <w:p w:rsidR="00573C5E" w:rsidRDefault="00573C5E" w:rsidP="003D607F">
            <w:pPr>
              <w:tabs>
                <w:tab w:val="left" w:pos="4536"/>
              </w:tabs>
              <w:rPr>
                <w:sz w:val="20"/>
                <w:szCs w:val="20"/>
              </w:rPr>
            </w:pPr>
            <w:r>
              <w:rPr>
                <w:sz w:val="20"/>
                <w:szCs w:val="20"/>
              </w:rPr>
              <w:t xml:space="preserve">    23</w:t>
            </w:r>
          </w:p>
        </w:tc>
        <w:tc>
          <w:tcPr>
            <w:tcW w:w="850" w:type="dxa"/>
          </w:tcPr>
          <w:p w:rsidR="00573C5E" w:rsidRDefault="00573C5E" w:rsidP="003D607F">
            <w:pPr>
              <w:tabs>
                <w:tab w:val="left" w:pos="4536"/>
              </w:tabs>
              <w:rPr>
                <w:sz w:val="20"/>
                <w:szCs w:val="20"/>
              </w:rPr>
            </w:pPr>
            <w:r>
              <w:rPr>
                <w:sz w:val="20"/>
                <w:szCs w:val="20"/>
              </w:rPr>
              <w:t xml:space="preserve">    45</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2007</w:t>
            </w:r>
          </w:p>
        </w:tc>
        <w:tc>
          <w:tcPr>
            <w:tcW w:w="992" w:type="dxa"/>
          </w:tcPr>
          <w:p w:rsidR="00573C5E" w:rsidRDefault="00330AE4" w:rsidP="003D607F">
            <w:pPr>
              <w:tabs>
                <w:tab w:val="left" w:pos="4536"/>
              </w:tabs>
              <w:rPr>
                <w:sz w:val="20"/>
                <w:szCs w:val="20"/>
              </w:rPr>
            </w:pPr>
            <w:r>
              <w:rPr>
                <w:sz w:val="20"/>
                <w:szCs w:val="20"/>
              </w:rPr>
              <w:t xml:space="preserve">     23</w:t>
            </w:r>
          </w:p>
        </w:tc>
        <w:tc>
          <w:tcPr>
            <w:tcW w:w="851" w:type="dxa"/>
          </w:tcPr>
          <w:p w:rsidR="00573C5E" w:rsidRDefault="00330AE4" w:rsidP="003D607F">
            <w:pPr>
              <w:tabs>
                <w:tab w:val="left" w:pos="4536"/>
              </w:tabs>
              <w:rPr>
                <w:sz w:val="20"/>
                <w:szCs w:val="20"/>
              </w:rPr>
            </w:pPr>
            <w:r>
              <w:rPr>
                <w:sz w:val="20"/>
                <w:szCs w:val="20"/>
              </w:rPr>
              <w:t xml:space="preserve">    80</w:t>
            </w:r>
          </w:p>
        </w:tc>
        <w:tc>
          <w:tcPr>
            <w:tcW w:w="850" w:type="dxa"/>
          </w:tcPr>
          <w:p w:rsidR="00573C5E" w:rsidRDefault="00330AE4" w:rsidP="003D607F">
            <w:pPr>
              <w:tabs>
                <w:tab w:val="left" w:pos="4536"/>
              </w:tabs>
              <w:rPr>
                <w:sz w:val="20"/>
                <w:szCs w:val="20"/>
              </w:rPr>
            </w:pPr>
            <w:r>
              <w:rPr>
                <w:sz w:val="20"/>
                <w:szCs w:val="20"/>
              </w:rPr>
              <w:t xml:space="preserve">  103</w:t>
            </w:r>
          </w:p>
        </w:tc>
      </w:tr>
      <w:tr w:rsidR="00573C5E" w:rsidTr="00573C5E">
        <w:tc>
          <w:tcPr>
            <w:tcW w:w="817" w:type="dxa"/>
          </w:tcPr>
          <w:p w:rsidR="00573C5E" w:rsidRDefault="00573C5E" w:rsidP="003D607F">
            <w:pPr>
              <w:tabs>
                <w:tab w:val="left" w:pos="4536"/>
              </w:tabs>
              <w:rPr>
                <w:sz w:val="20"/>
                <w:szCs w:val="20"/>
              </w:rPr>
            </w:pPr>
            <w:r>
              <w:rPr>
                <w:sz w:val="20"/>
                <w:szCs w:val="20"/>
              </w:rPr>
              <w:t>2000</w:t>
            </w:r>
          </w:p>
        </w:tc>
        <w:tc>
          <w:tcPr>
            <w:tcW w:w="992" w:type="dxa"/>
          </w:tcPr>
          <w:p w:rsidR="00573C5E" w:rsidRDefault="00573C5E" w:rsidP="003D607F">
            <w:pPr>
              <w:tabs>
                <w:tab w:val="left" w:pos="4536"/>
              </w:tabs>
              <w:rPr>
                <w:sz w:val="20"/>
                <w:szCs w:val="20"/>
              </w:rPr>
            </w:pPr>
            <w:r>
              <w:rPr>
                <w:sz w:val="20"/>
                <w:szCs w:val="20"/>
              </w:rPr>
              <w:t xml:space="preserve">     11</w:t>
            </w:r>
          </w:p>
        </w:tc>
        <w:tc>
          <w:tcPr>
            <w:tcW w:w="993" w:type="dxa"/>
          </w:tcPr>
          <w:p w:rsidR="00573C5E" w:rsidRDefault="00573C5E" w:rsidP="003D607F">
            <w:pPr>
              <w:tabs>
                <w:tab w:val="left" w:pos="4536"/>
              </w:tabs>
              <w:rPr>
                <w:sz w:val="20"/>
                <w:szCs w:val="20"/>
              </w:rPr>
            </w:pPr>
            <w:r>
              <w:rPr>
                <w:sz w:val="20"/>
                <w:szCs w:val="20"/>
              </w:rPr>
              <w:t xml:space="preserve">    15</w:t>
            </w:r>
          </w:p>
        </w:tc>
        <w:tc>
          <w:tcPr>
            <w:tcW w:w="850" w:type="dxa"/>
          </w:tcPr>
          <w:p w:rsidR="00573C5E" w:rsidRDefault="00573C5E" w:rsidP="003D607F">
            <w:pPr>
              <w:tabs>
                <w:tab w:val="left" w:pos="4536"/>
              </w:tabs>
              <w:rPr>
                <w:sz w:val="20"/>
                <w:szCs w:val="20"/>
              </w:rPr>
            </w:pPr>
            <w:r>
              <w:rPr>
                <w:sz w:val="20"/>
                <w:szCs w:val="20"/>
              </w:rPr>
              <w:t xml:space="preserve">    26</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2008</w:t>
            </w:r>
          </w:p>
        </w:tc>
        <w:tc>
          <w:tcPr>
            <w:tcW w:w="992" w:type="dxa"/>
          </w:tcPr>
          <w:p w:rsidR="00573C5E" w:rsidRDefault="00330AE4" w:rsidP="003D607F">
            <w:pPr>
              <w:tabs>
                <w:tab w:val="left" w:pos="4536"/>
              </w:tabs>
              <w:rPr>
                <w:sz w:val="20"/>
                <w:szCs w:val="20"/>
              </w:rPr>
            </w:pPr>
            <w:r>
              <w:rPr>
                <w:sz w:val="20"/>
                <w:szCs w:val="20"/>
              </w:rPr>
              <w:t xml:space="preserve">     32</w:t>
            </w:r>
          </w:p>
        </w:tc>
        <w:tc>
          <w:tcPr>
            <w:tcW w:w="851" w:type="dxa"/>
          </w:tcPr>
          <w:p w:rsidR="00573C5E" w:rsidRDefault="00330AE4" w:rsidP="003D607F">
            <w:pPr>
              <w:tabs>
                <w:tab w:val="left" w:pos="4536"/>
              </w:tabs>
              <w:rPr>
                <w:sz w:val="20"/>
                <w:szCs w:val="20"/>
              </w:rPr>
            </w:pPr>
            <w:r>
              <w:rPr>
                <w:sz w:val="20"/>
                <w:szCs w:val="20"/>
              </w:rPr>
              <w:t xml:space="preserve">    59</w:t>
            </w:r>
          </w:p>
        </w:tc>
        <w:tc>
          <w:tcPr>
            <w:tcW w:w="850" w:type="dxa"/>
          </w:tcPr>
          <w:p w:rsidR="00573C5E" w:rsidRDefault="00330AE4" w:rsidP="003D607F">
            <w:pPr>
              <w:tabs>
                <w:tab w:val="left" w:pos="4536"/>
              </w:tabs>
              <w:rPr>
                <w:sz w:val="20"/>
                <w:szCs w:val="20"/>
              </w:rPr>
            </w:pPr>
            <w:r>
              <w:rPr>
                <w:sz w:val="20"/>
                <w:szCs w:val="20"/>
              </w:rPr>
              <w:t xml:space="preserve">    91</w:t>
            </w:r>
          </w:p>
        </w:tc>
      </w:tr>
      <w:tr w:rsidR="00573C5E" w:rsidTr="00573C5E">
        <w:tc>
          <w:tcPr>
            <w:tcW w:w="817" w:type="dxa"/>
          </w:tcPr>
          <w:p w:rsidR="00573C5E" w:rsidRDefault="00573C5E" w:rsidP="003D607F">
            <w:pPr>
              <w:tabs>
                <w:tab w:val="left" w:pos="4536"/>
              </w:tabs>
              <w:rPr>
                <w:sz w:val="20"/>
                <w:szCs w:val="20"/>
              </w:rPr>
            </w:pPr>
            <w:r>
              <w:rPr>
                <w:sz w:val="20"/>
                <w:szCs w:val="20"/>
              </w:rPr>
              <w:t>2001</w:t>
            </w:r>
          </w:p>
        </w:tc>
        <w:tc>
          <w:tcPr>
            <w:tcW w:w="992" w:type="dxa"/>
          </w:tcPr>
          <w:p w:rsidR="00573C5E" w:rsidRDefault="00573C5E" w:rsidP="003D607F">
            <w:pPr>
              <w:tabs>
                <w:tab w:val="left" w:pos="4536"/>
              </w:tabs>
              <w:rPr>
                <w:sz w:val="20"/>
                <w:szCs w:val="20"/>
              </w:rPr>
            </w:pPr>
            <w:r>
              <w:rPr>
                <w:sz w:val="20"/>
                <w:szCs w:val="20"/>
              </w:rPr>
              <w:t xml:space="preserve">     12</w:t>
            </w:r>
          </w:p>
        </w:tc>
        <w:tc>
          <w:tcPr>
            <w:tcW w:w="993" w:type="dxa"/>
          </w:tcPr>
          <w:p w:rsidR="00573C5E" w:rsidRDefault="00573C5E" w:rsidP="003D607F">
            <w:pPr>
              <w:tabs>
                <w:tab w:val="left" w:pos="4536"/>
              </w:tabs>
              <w:rPr>
                <w:sz w:val="20"/>
                <w:szCs w:val="20"/>
              </w:rPr>
            </w:pPr>
            <w:r>
              <w:rPr>
                <w:sz w:val="20"/>
                <w:szCs w:val="20"/>
              </w:rPr>
              <w:t xml:space="preserve">    21</w:t>
            </w:r>
          </w:p>
        </w:tc>
        <w:tc>
          <w:tcPr>
            <w:tcW w:w="850" w:type="dxa"/>
          </w:tcPr>
          <w:p w:rsidR="00573C5E" w:rsidRDefault="00573C5E" w:rsidP="003D607F">
            <w:pPr>
              <w:tabs>
                <w:tab w:val="left" w:pos="4536"/>
              </w:tabs>
              <w:rPr>
                <w:sz w:val="20"/>
                <w:szCs w:val="20"/>
              </w:rPr>
            </w:pPr>
            <w:r>
              <w:rPr>
                <w:sz w:val="20"/>
                <w:szCs w:val="20"/>
              </w:rPr>
              <w:t xml:space="preserve">    33</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2009</w:t>
            </w:r>
          </w:p>
        </w:tc>
        <w:tc>
          <w:tcPr>
            <w:tcW w:w="992" w:type="dxa"/>
          </w:tcPr>
          <w:p w:rsidR="00573C5E" w:rsidRDefault="00330AE4" w:rsidP="003D607F">
            <w:pPr>
              <w:tabs>
                <w:tab w:val="left" w:pos="4536"/>
              </w:tabs>
              <w:rPr>
                <w:sz w:val="20"/>
                <w:szCs w:val="20"/>
              </w:rPr>
            </w:pPr>
            <w:r>
              <w:rPr>
                <w:sz w:val="20"/>
                <w:szCs w:val="20"/>
              </w:rPr>
              <w:t xml:space="preserve">     32</w:t>
            </w:r>
          </w:p>
        </w:tc>
        <w:tc>
          <w:tcPr>
            <w:tcW w:w="851" w:type="dxa"/>
          </w:tcPr>
          <w:p w:rsidR="00573C5E" w:rsidRDefault="00330AE4" w:rsidP="003D607F">
            <w:pPr>
              <w:tabs>
                <w:tab w:val="left" w:pos="4536"/>
              </w:tabs>
              <w:rPr>
                <w:sz w:val="20"/>
                <w:szCs w:val="20"/>
              </w:rPr>
            </w:pPr>
            <w:r>
              <w:rPr>
                <w:sz w:val="20"/>
                <w:szCs w:val="20"/>
              </w:rPr>
              <w:t xml:space="preserve">    90</w:t>
            </w:r>
          </w:p>
        </w:tc>
        <w:tc>
          <w:tcPr>
            <w:tcW w:w="850" w:type="dxa"/>
          </w:tcPr>
          <w:p w:rsidR="00573C5E" w:rsidRDefault="00330AE4" w:rsidP="003D607F">
            <w:pPr>
              <w:tabs>
                <w:tab w:val="left" w:pos="4536"/>
              </w:tabs>
              <w:rPr>
                <w:sz w:val="20"/>
                <w:szCs w:val="20"/>
              </w:rPr>
            </w:pPr>
            <w:r>
              <w:rPr>
                <w:sz w:val="20"/>
                <w:szCs w:val="20"/>
              </w:rPr>
              <w:t xml:space="preserve">  122</w:t>
            </w:r>
          </w:p>
        </w:tc>
      </w:tr>
      <w:tr w:rsidR="00573C5E" w:rsidTr="00573C5E">
        <w:tc>
          <w:tcPr>
            <w:tcW w:w="817" w:type="dxa"/>
          </w:tcPr>
          <w:p w:rsidR="00573C5E" w:rsidRDefault="00573C5E" w:rsidP="003D607F">
            <w:pPr>
              <w:tabs>
                <w:tab w:val="left" w:pos="4536"/>
              </w:tabs>
              <w:rPr>
                <w:sz w:val="20"/>
                <w:szCs w:val="20"/>
              </w:rPr>
            </w:pPr>
            <w:r>
              <w:rPr>
                <w:sz w:val="20"/>
                <w:szCs w:val="20"/>
              </w:rPr>
              <w:t>Totals</w:t>
            </w:r>
          </w:p>
        </w:tc>
        <w:tc>
          <w:tcPr>
            <w:tcW w:w="992" w:type="dxa"/>
          </w:tcPr>
          <w:p w:rsidR="00573C5E" w:rsidRDefault="00573C5E" w:rsidP="003D607F">
            <w:pPr>
              <w:tabs>
                <w:tab w:val="left" w:pos="4536"/>
              </w:tabs>
              <w:rPr>
                <w:sz w:val="20"/>
                <w:szCs w:val="20"/>
              </w:rPr>
            </w:pPr>
            <w:r>
              <w:rPr>
                <w:sz w:val="20"/>
                <w:szCs w:val="20"/>
              </w:rPr>
              <w:t xml:space="preserve">   189</w:t>
            </w:r>
          </w:p>
        </w:tc>
        <w:tc>
          <w:tcPr>
            <w:tcW w:w="993" w:type="dxa"/>
          </w:tcPr>
          <w:p w:rsidR="00573C5E" w:rsidRDefault="00573C5E" w:rsidP="003D607F">
            <w:pPr>
              <w:tabs>
                <w:tab w:val="left" w:pos="4536"/>
              </w:tabs>
              <w:rPr>
                <w:sz w:val="20"/>
                <w:szCs w:val="20"/>
              </w:rPr>
            </w:pPr>
            <w:r>
              <w:rPr>
                <w:sz w:val="20"/>
                <w:szCs w:val="20"/>
              </w:rPr>
              <w:t xml:space="preserve">  340</w:t>
            </w:r>
          </w:p>
        </w:tc>
        <w:tc>
          <w:tcPr>
            <w:tcW w:w="850" w:type="dxa"/>
          </w:tcPr>
          <w:p w:rsidR="00573C5E" w:rsidRDefault="00573C5E" w:rsidP="003D607F">
            <w:pPr>
              <w:tabs>
                <w:tab w:val="left" w:pos="4536"/>
              </w:tabs>
              <w:rPr>
                <w:sz w:val="20"/>
                <w:szCs w:val="20"/>
              </w:rPr>
            </w:pPr>
            <w:r>
              <w:rPr>
                <w:sz w:val="20"/>
                <w:szCs w:val="20"/>
              </w:rPr>
              <w:t xml:space="preserve">  529</w:t>
            </w:r>
          </w:p>
        </w:tc>
        <w:tc>
          <w:tcPr>
            <w:tcW w:w="992" w:type="dxa"/>
          </w:tcPr>
          <w:p w:rsidR="00573C5E" w:rsidRDefault="00573C5E" w:rsidP="003D607F">
            <w:pPr>
              <w:tabs>
                <w:tab w:val="left" w:pos="4536"/>
              </w:tabs>
              <w:rPr>
                <w:sz w:val="20"/>
                <w:szCs w:val="20"/>
              </w:rPr>
            </w:pPr>
          </w:p>
        </w:tc>
        <w:tc>
          <w:tcPr>
            <w:tcW w:w="851" w:type="dxa"/>
          </w:tcPr>
          <w:p w:rsidR="00573C5E" w:rsidRDefault="00330AE4" w:rsidP="003D607F">
            <w:pPr>
              <w:tabs>
                <w:tab w:val="left" w:pos="4536"/>
              </w:tabs>
              <w:rPr>
                <w:sz w:val="20"/>
                <w:szCs w:val="20"/>
              </w:rPr>
            </w:pPr>
            <w:r>
              <w:rPr>
                <w:sz w:val="20"/>
                <w:szCs w:val="20"/>
              </w:rPr>
              <w:t>Totals</w:t>
            </w:r>
          </w:p>
        </w:tc>
        <w:tc>
          <w:tcPr>
            <w:tcW w:w="992" w:type="dxa"/>
          </w:tcPr>
          <w:p w:rsidR="00573C5E" w:rsidRDefault="00275496" w:rsidP="003D607F">
            <w:pPr>
              <w:tabs>
                <w:tab w:val="left" w:pos="4536"/>
              </w:tabs>
              <w:rPr>
                <w:sz w:val="20"/>
                <w:szCs w:val="20"/>
              </w:rPr>
            </w:pPr>
            <w:r>
              <w:rPr>
                <w:sz w:val="20"/>
                <w:szCs w:val="20"/>
              </w:rPr>
              <w:t xml:space="preserve">   232</w:t>
            </w:r>
          </w:p>
        </w:tc>
        <w:tc>
          <w:tcPr>
            <w:tcW w:w="851" w:type="dxa"/>
          </w:tcPr>
          <w:p w:rsidR="00573C5E" w:rsidRDefault="007352A4" w:rsidP="003D607F">
            <w:pPr>
              <w:tabs>
                <w:tab w:val="left" w:pos="4536"/>
              </w:tabs>
              <w:rPr>
                <w:sz w:val="20"/>
                <w:szCs w:val="20"/>
              </w:rPr>
            </w:pPr>
            <w:r>
              <w:rPr>
                <w:sz w:val="20"/>
                <w:szCs w:val="20"/>
              </w:rPr>
              <w:t xml:space="preserve">  458</w:t>
            </w:r>
          </w:p>
        </w:tc>
        <w:tc>
          <w:tcPr>
            <w:tcW w:w="850" w:type="dxa"/>
          </w:tcPr>
          <w:p w:rsidR="00573C5E" w:rsidRDefault="007352A4" w:rsidP="003D607F">
            <w:pPr>
              <w:tabs>
                <w:tab w:val="left" w:pos="4536"/>
              </w:tabs>
              <w:rPr>
                <w:sz w:val="20"/>
                <w:szCs w:val="20"/>
              </w:rPr>
            </w:pPr>
            <w:r>
              <w:rPr>
                <w:sz w:val="20"/>
                <w:szCs w:val="20"/>
              </w:rPr>
              <w:t xml:space="preserve">  690</w:t>
            </w:r>
          </w:p>
        </w:tc>
      </w:tr>
    </w:tbl>
    <w:p w:rsidR="003D607F" w:rsidRDefault="003D607F" w:rsidP="003D607F">
      <w:pPr>
        <w:tabs>
          <w:tab w:val="left" w:pos="4536"/>
        </w:tabs>
        <w:spacing w:after="0"/>
        <w:rPr>
          <w:sz w:val="20"/>
          <w:szCs w:val="20"/>
        </w:rPr>
      </w:pPr>
    </w:p>
    <w:p w:rsidR="00EC083E" w:rsidRDefault="00174AD1" w:rsidP="003D607F">
      <w:pPr>
        <w:tabs>
          <w:tab w:val="left" w:pos="4536"/>
        </w:tabs>
        <w:spacing w:after="0"/>
        <w:rPr>
          <w:sz w:val="20"/>
          <w:szCs w:val="20"/>
        </w:rPr>
      </w:pPr>
      <w:r>
        <w:rPr>
          <w:sz w:val="20"/>
          <w:szCs w:val="20"/>
        </w:rPr>
        <w:t>Totals 1</w:t>
      </w:r>
      <w:r w:rsidR="00BE5C34">
        <w:rPr>
          <w:sz w:val="20"/>
          <w:szCs w:val="20"/>
        </w:rPr>
        <w:t>994 – 2009:  Female 421 (34.5%)</w:t>
      </w:r>
      <w:r>
        <w:rPr>
          <w:sz w:val="20"/>
          <w:szCs w:val="20"/>
        </w:rPr>
        <w:t xml:space="preserve"> </w:t>
      </w:r>
      <w:proofErr w:type="gramStart"/>
      <w:r>
        <w:rPr>
          <w:sz w:val="20"/>
          <w:szCs w:val="20"/>
        </w:rPr>
        <w:t>+  Male</w:t>
      </w:r>
      <w:proofErr w:type="gramEnd"/>
      <w:r>
        <w:rPr>
          <w:sz w:val="20"/>
          <w:szCs w:val="20"/>
        </w:rPr>
        <w:t xml:space="preserve"> 798 (65.5%) =  1219</w:t>
      </w:r>
    </w:p>
    <w:p w:rsidR="0001109A" w:rsidRDefault="0001109A" w:rsidP="003D607F">
      <w:pPr>
        <w:tabs>
          <w:tab w:val="left" w:pos="4536"/>
        </w:tabs>
        <w:spacing w:after="0"/>
        <w:rPr>
          <w:sz w:val="20"/>
          <w:szCs w:val="20"/>
        </w:rPr>
      </w:pPr>
    </w:p>
    <w:p w:rsidR="0001109A" w:rsidRDefault="008D6AA1" w:rsidP="003D607F">
      <w:pPr>
        <w:tabs>
          <w:tab w:val="left" w:pos="4536"/>
        </w:tabs>
        <w:spacing w:after="0"/>
        <w:rPr>
          <w:sz w:val="20"/>
          <w:szCs w:val="20"/>
        </w:rPr>
      </w:pPr>
      <w:r>
        <w:rPr>
          <w:sz w:val="20"/>
          <w:szCs w:val="20"/>
        </w:rPr>
        <w:t>The ch</w:t>
      </w:r>
      <w:r w:rsidR="00FB3EBE">
        <w:rPr>
          <w:sz w:val="20"/>
          <w:szCs w:val="20"/>
        </w:rPr>
        <w:t>arity is a member of the local M</w:t>
      </w:r>
      <w:r>
        <w:rPr>
          <w:sz w:val="20"/>
          <w:szCs w:val="20"/>
        </w:rPr>
        <w:t xml:space="preserve">ental Health Forum and works with The Irish Association of </w:t>
      </w:r>
      <w:proofErr w:type="spellStart"/>
      <w:r>
        <w:rPr>
          <w:sz w:val="20"/>
          <w:szCs w:val="20"/>
        </w:rPr>
        <w:t>Suicidology</w:t>
      </w:r>
      <w:proofErr w:type="spellEnd"/>
      <w:r>
        <w:rPr>
          <w:sz w:val="20"/>
          <w:szCs w:val="20"/>
        </w:rPr>
        <w:t>.</w:t>
      </w:r>
      <w:r w:rsidR="00E05F83">
        <w:rPr>
          <w:sz w:val="20"/>
          <w:szCs w:val="20"/>
        </w:rPr>
        <w:t xml:space="preserve"> T</w:t>
      </w:r>
      <w:r>
        <w:rPr>
          <w:sz w:val="20"/>
          <w:szCs w:val="20"/>
        </w:rPr>
        <w:t>hey host</w:t>
      </w:r>
      <w:r w:rsidR="00233109">
        <w:rPr>
          <w:sz w:val="20"/>
          <w:szCs w:val="20"/>
        </w:rPr>
        <w:t xml:space="preserve"> a “Bereaved by Suicide”</w:t>
      </w:r>
      <w:r w:rsidR="00D46E0D">
        <w:rPr>
          <w:sz w:val="20"/>
          <w:szCs w:val="20"/>
        </w:rPr>
        <w:t xml:space="preserve"> support group who hold fortnightly</w:t>
      </w:r>
      <w:r w:rsidR="00233109">
        <w:rPr>
          <w:sz w:val="20"/>
          <w:szCs w:val="20"/>
        </w:rPr>
        <w:t xml:space="preserve"> meetings in the headquarters building.</w:t>
      </w:r>
      <w:r w:rsidR="00FB3EBE">
        <w:rPr>
          <w:sz w:val="20"/>
          <w:szCs w:val="20"/>
        </w:rPr>
        <w:t xml:space="preserve"> They are also part of the City of Derry Emergency Plan and the City Airport Disaster Plan.</w:t>
      </w:r>
      <w:r w:rsidR="00D46E0D">
        <w:rPr>
          <w:sz w:val="20"/>
          <w:szCs w:val="20"/>
        </w:rPr>
        <w:t xml:space="preserve"> They also offer a support service to families while searching for the body of a family member providing a contact person and a 24/7 phone contact number.</w:t>
      </w:r>
    </w:p>
    <w:p w:rsidR="001431E3" w:rsidRDefault="001431E3" w:rsidP="003D607F">
      <w:pPr>
        <w:tabs>
          <w:tab w:val="left" w:pos="4536"/>
        </w:tabs>
        <w:spacing w:after="0"/>
        <w:rPr>
          <w:sz w:val="20"/>
          <w:szCs w:val="20"/>
        </w:rPr>
      </w:pPr>
    </w:p>
    <w:p w:rsidR="001431E3" w:rsidRDefault="00B2557C" w:rsidP="003D607F">
      <w:pPr>
        <w:tabs>
          <w:tab w:val="left" w:pos="4536"/>
        </w:tabs>
        <w:spacing w:after="0"/>
        <w:rPr>
          <w:b/>
          <w:sz w:val="20"/>
          <w:szCs w:val="20"/>
        </w:rPr>
      </w:pPr>
      <w:r>
        <w:rPr>
          <w:b/>
          <w:sz w:val="20"/>
          <w:szCs w:val="20"/>
        </w:rPr>
        <w:t>CONCLUSION</w:t>
      </w:r>
    </w:p>
    <w:p w:rsidR="00B70F3F" w:rsidRDefault="00B2557C" w:rsidP="003D607F">
      <w:pPr>
        <w:tabs>
          <w:tab w:val="left" w:pos="4536"/>
        </w:tabs>
        <w:spacing w:after="0"/>
        <w:rPr>
          <w:sz w:val="20"/>
          <w:szCs w:val="20"/>
        </w:rPr>
      </w:pPr>
      <w:r>
        <w:rPr>
          <w:sz w:val="20"/>
          <w:szCs w:val="20"/>
        </w:rPr>
        <w:t>A founding member of Foyle Search and Rescue writes “Suicide is a very sensitive subject to discuss and the feelings and emotions of the families and friends of casualties must always be taken into account</w:t>
      </w:r>
      <w:r w:rsidR="00277FB3">
        <w:rPr>
          <w:sz w:val="20"/>
          <w:szCs w:val="20"/>
        </w:rPr>
        <w:t xml:space="preserve"> – but we must talk about it</w:t>
      </w:r>
      <w:r w:rsidR="001A3443">
        <w:rPr>
          <w:sz w:val="20"/>
          <w:szCs w:val="20"/>
        </w:rPr>
        <w:t>. We have been classed</w:t>
      </w:r>
      <w:r>
        <w:rPr>
          <w:sz w:val="20"/>
          <w:szCs w:val="20"/>
        </w:rPr>
        <w:t xml:space="preserve"> as experts in suicide prevention – in stopping people from entering the Foyle and in rescuing those who do so but we are also experts in removing bodies from the river. For some of us the word prevention may not be the right word as we know we cannot prevent all suicides but we </w:t>
      </w:r>
      <w:r w:rsidR="00277FB3">
        <w:rPr>
          <w:sz w:val="20"/>
          <w:szCs w:val="20"/>
        </w:rPr>
        <w:t xml:space="preserve">also </w:t>
      </w:r>
      <w:r>
        <w:rPr>
          <w:sz w:val="20"/>
          <w:szCs w:val="20"/>
        </w:rPr>
        <w:t xml:space="preserve">know that we do make a difference. </w:t>
      </w:r>
      <w:r w:rsidR="00296319">
        <w:rPr>
          <w:sz w:val="20"/>
          <w:szCs w:val="20"/>
        </w:rPr>
        <w:t xml:space="preserve">People who attempt suicide often think that they have no other options but they are wrong. We offer them a cup of tea and a trained ear to listen to them. Often that is all that is needed to stop them from taking their life that night. If we can get them through the first night they have a great chance of surviving. Out of over 800 persons we have dealt with we know of only 3 who subsequently killed themselves.   </w:t>
      </w:r>
      <w:r>
        <w:rPr>
          <w:sz w:val="20"/>
          <w:szCs w:val="20"/>
        </w:rPr>
        <w:t>Research and education is needed in the areas of mental health and drug/alcohol use and addiction; 98% of the people we deal with have some or a lot of alcohol in their systems</w:t>
      </w:r>
      <w:r w:rsidR="00277FB3">
        <w:rPr>
          <w:sz w:val="20"/>
          <w:szCs w:val="20"/>
        </w:rPr>
        <w:t>. Prevention is a much better option than rescue.</w:t>
      </w:r>
      <w:r w:rsidR="00296319">
        <w:rPr>
          <w:sz w:val="20"/>
          <w:szCs w:val="20"/>
        </w:rPr>
        <w:t>”</w:t>
      </w:r>
      <w:r w:rsidR="00277FB3">
        <w:rPr>
          <w:sz w:val="20"/>
          <w:szCs w:val="20"/>
        </w:rPr>
        <w:t xml:space="preserve"> </w:t>
      </w:r>
      <w:r w:rsidR="00296319">
        <w:rPr>
          <w:sz w:val="20"/>
          <w:szCs w:val="20"/>
        </w:rPr>
        <w:t>They</w:t>
      </w:r>
      <w:r w:rsidR="00C6327A">
        <w:rPr>
          <w:sz w:val="20"/>
          <w:szCs w:val="20"/>
        </w:rPr>
        <w:t xml:space="preserve"> have formalised and established an effective suicide prevention strategy.</w:t>
      </w:r>
      <w:r w:rsidR="00E33CF1">
        <w:rPr>
          <w:sz w:val="20"/>
          <w:szCs w:val="20"/>
        </w:rPr>
        <w:t xml:space="preserve"> The Foyle Search and Rescue website is </w:t>
      </w:r>
      <w:hyperlink r:id="rId6" w:history="1">
        <w:r w:rsidR="00E33CF1" w:rsidRPr="00511D25">
          <w:rPr>
            <w:rStyle w:val="Hyperlink"/>
            <w:sz w:val="20"/>
            <w:szCs w:val="20"/>
          </w:rPr>
          <w:t>www.foylesearchandrescue.org</w:t>
        </w:r>
      </w:hyperlink>
      <w:r w:rsidR="00E33CF1">
        <w:rPr>
          <w:sz w:val="20"/>
          <w:szCs w:val="20"/>
        </w:rPr>
        <w:t xml:space="preserve"> .</w:t>
      </w:r>
    </w:p>
    <w:p w:rsidR="00C6327A" w:rsidRDefault="00C6327A" w:rsidP="003D607F">
      <w:pPr>
        <w:tabs>
          <w:tab w:val="left" w:pos="4536"/>
        </w:tabs>
        <w:spacing w:after="0"/>
        <w:rPr>
          <w:sz w:val="20"/>
          <w:szCs w:val="20"/>
        </w:rPr>
      </w:pPr>
    </w:p>
    <w:p w:rsidR="00B70F3F" w:rsidRDefault="00821B8B" w:rsidP="003D607F">
      <w:pPr>
        <w:tabs>
          <w:tab w:val="left" w:pos="4536"/>
        </w:tabs>
        <w:spacing w:after="0"/>
        <w:rPr>
          <w:sz w:val="20"/>
          <w:szCs w:val="20"/>
        </w:rPr>
      </w:pPr>
      <w:r>
        <w:rPr>
          <w:sz w:val="20"/>
          <w:szCs w:val="20"/>
        </w:rPr>
        <w:t xml:space="preserve">Look Around Ireland, </w:t>
      </w:r>
      <w:hyperlink r:id="rId7" w:history="1">
        <w:r w:rsidR="003E67EA" w:rsidRPr="00937984">
          <w:rPr>
            <w:rStyle w:val="Hyperlink"/>
            <w:sz w:val="20"/>
            <w:szCs w:val="20"/>
          </w:rPr>
          <w:t>www.lookaroundireland.com/ireland-rivers.htm</w:t>
        </w:r>
      </w:hyperlink>
      <w:r w:rsidR="003E67EA">
        <w:rPr>
          <w:sz w:val="20"/>
          <w:szCs w:val="20"/>
        </w:rPr>
        <w:t xml:space="preserve"> , accessed 06/10/2010.</w:t>
      </w:r>
    </w:p>
    <w:p w:rsidR="00821B8B" w:rsidRDefault="000174E3" w:rsidP="003D607F">
      <w:pPr>
        <w:tabs>
          <w:tab w:val="left" w:pos="4536"/>
        </w:tabs>
        <w:spacing w:after="0"/>
        <w:rPr>
          <w:sz w:val="20"/>
          <w:szCs w:val="20"/>
        </w:rPr>
      </w:pPr>
      <w:proofErr w:type="gramStart"/>
      <w:r>
        <w:rPr>
          <w:sz w:val="20"/>
          <w:szCs w:val="20"/>
        </w:rPr>
        <w:t xml:space="preserve">Cox Emily, (2006), </w:t>
      </w:r>
      <w:r>
        <w:rPr>
          <w:i/>
          <w:sz w:val="20"/>
          <w:szCs w:val="20"/>
        </w:rPr>
        <w:t>Suicide: Ireland’s Story,</w:t>
      </w:r>
      <w:r>
        <w:rPr>
          <w:sz w:val="20"/>
          <w:szCs w:val="20"/>
        </w:rPr>
        <w:t xml:space="preserve"> </w:t>
      </w:r>
      <w:proofErr w:type="spellStart"/>
      <w:r>
        <w:rPr>
          <w:sz w:val="20"/>
          <w:szCs w:val="20"/>
        </w:rPr>
        <w:t>Blackwater</w:t>
      </w:r>
      <w:proofErr w:type="spellEnd"/>
      <w:r>
        <w:rPr>
          <w:sz w:val="20"/>
          <w:szCs w:val="20"/>
        </w:rPr>
        <w:t xml:space="preserve"> Press.</w:t>
      </w:r>
      <w:proofErr w:type="gramEnd"/>
    </w:p>
    <w:p w:rsidR="00E9686C" w:rsidRDefault="00E9686C" w:rsidP="003D607F">
      <w:pPr>
        <w:tabs>
          <w:tab w:val="left" w:pos="4536"/>
        </w:tabs>
        <w:spacing w:after="0"/>
        <w:rPr>
          <w:sz w:val="20"/>
          <w:szCs w:val="20"/>
        </w:rPr>
      </w:pPr>
      <w:r>
        <w:rPr>
          <w:sz w:val="20"/>
          <w:szCs w:val="20"/>
        </w:rPr>
        <w:t xml:space="preserve">Connolly John, (2007a), Suicide by Drowning in Ireland, </w:t>
      </w:r>
      <w:r w:rsidR="00E155EF">
        <w:rPr>
          <w:sz w:val="20"/>
          <w:szCs w:val="20"/>
        </w:rPr>
        <w:t>www.lifesavingfoundation.ie</w:t>
      </w:r>
    </w:p>
    <w:p w:rsidR="00E9686C" w:rsidRPr="000174E3" w:rsidRDefault="00E9686C" w:rsidP="003D607F">
      <w:pPr>
        <w:tabs>
          <w:tab w:val="left" w:pos="4536"/>
        </w:tabs>
        <w:spacing w:after="0"/>
        <w:rPr>
          <w:sz w:val="20"/>
          <w:szCs w:val="20"/>
        </w:rPr>
      </w:pPr>
      <w:r>
        <w:rPr>
          <w:sz w:val="20"/>
          <w:szCs w:val="20"/>
        </w:rPr>
        <w:t>Connolly John (2010), Suicide by Drowning is the 21</w:t>
      </w:r>
      <w:r w:rsidRPr="00E9686C">
        <w:rPr>
          <w:sz w:val="20"/>
          <w:szCs w:val="20"/>
          <w:vertAlign w:val="superscript"/>
        </w:rPr>
        <w:t>st</w:t>
      </w:r>
      <w:r>
        <w:rPr>
          <w:sz w:val="20"/>
          <w:szCs w:val="20"/>
        </w:rPr>
        <w:t xml:space="preserve"> Century’s Rescue Challenge: A Review</w:t>
      </w:r>
    </w:p>
    <w:sectPr w:rsidR="00E9686C" w:rsidRPr="000174E3" w:rsidSect="00DF44F6">
      <w:pgSz w:w="11906" w:h="16838"/>
      <w:pgMar w:top="851" w:right="1361" w:bottom="1134"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740F9"/>
    <w:multiLevelType w:val="hybridMultilevel"/>
    <w:tmpl w:val="8836E4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A5E2F4B"/>
    <w:multiLevelType w:val="hybridMultilevel"/>
    <w:tmpl w:val="257085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7F0B2536"/>
    <w:multiLevelType w:val="hybridMultilevel"/>
    <w:tmpl w:val="730622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3D1B47"/>
    <w:rsid w:val="00001AFC"/>
    <w:rsid w:val="0001109A"/>
    <w:rsid w:val="000174E3"/>
    <w:rsid w:val="00061C68"/>
    <w:rsid w:val="000B79D8"/>
    <w:rsid w:val="000E31DE"/>
    <w:rsid w:val="00112DE0"/>
    <w:rsid w:val="00130AA1"/>
    <w:rsid w:val="00142848"/>
    <w:rsid w:val="001431E3"/>
    <w:rsid w:val="00174AD1"/>
    <w:rsid w:val="00185E1F"/>
    <w:rsid w:val="00193FB0"/>
    <w:rsid w:val="00195C04"/>
    <w:rsid w:val="001A3443"/>
    <w:rsid w:val="001A5C62"/>
    <w:rsid w:val="001B5FD7"/>
    <w:rsid w:val="001B7DD7"/>
    <w:rsid w:val="00200F48"/>
    <w:rsid w:val="00233109"/>
    <w:rsid w:val="002421AE"/>
    <w:rsid w:val="00275496"/>
    <w:rsid w:val="00277FB3"/>
    <w:rsid w:val="00296319"/>
    <w:rsid w:val="002A2389"/>
    <w:rsid w:val="002C3EB1"/>
    <w:rsid w:val="002E3EF9"/>
    <w:rsid w:val="002F70F1"/>
    <w:rsid w:val="00302EA2"/>
    <w:rsid w:val="00306001"/>
    <w:rsid w:val="00313A1A"/>
    <w:rsid w:val="003232B1"/>
    <w:rsid w:val="00330AE4"/>
    <w:rsid w:val="00347FAA"/>
    <w:rsid w:val="00350347"/>
    <w:rsid w:val="00354094"/>
    <w:rsid w:val="0036321C"/>
    <w:rsid w:val="00364CE4"/>
    <w:rsid w:val="003C3994"/>
    <w:rsid w:val="003D1B47"/>
    <w:rsid w:val="003D607F"/>
    <w:rsid w:val="003E67EA"/>
    <w:rsid w:val="0041202B"/>
    <w:rsid w:val="00412B72"/>
    <w:rsid w:val="00450A3F"/>
    <w:rsid w:val="004605CA"/>
    <w:rsid w:val="004A5E94"/>
    <w:rsid w:val="004B7BB3"/>
    <w:rsid w:val="004E33D4"/>
    <w:rsid w:val="005202E8"/>
    <w:rsid w:val="00562515"/>
    <w:rsid w:val="00570AF7"/>
    <w:rsid w:val="00573C5E"/>
    <w:rsid w:val="00587026"/>
    <w:rsid w:val="00591B45"/>
    <w:rsid w:val="005C0BF3"/>
    <w:rsid w:val="005C77F4"/>
    <w:rsid w:val="006E4127"/>
    <w:rsid w:val="00727348"/>
    <w:rsid w:val="007352A4"/>
    <w:rsid w:val="0075060C"/>
    <w:rsid w:val="0078172A"/>
    <w:rsid w:val="00791F29"/>
    <w:rsid w:val="007A7185"/>
    <w:rsid w:val="007A7F39"/>
    <w:rsid w:val="007D191A"/>
    <w:rsid w:val="00821B8B"/>
    <w:rsid w:val="008B28B4"/>
    <w:rsid w:val="008B559D"/>
    <w:rsid w:val="008D6AA1"/>
    <w:rsid w:val="008F2B9E"/>
    <w:rsid w:val="009078C3"/>
    <w:rsid w:val="00916334"/>
    <w:rsid w:val="00943F29"/>
    <w:rsid w:val="0094724D"/>
    <w:rsid w:val="00985241"/>
    <w:rsid w:val="00986EFD"/>
    <w:rsid w:val="009940BB"/>
    <w:rsid w:val="009A7DD1"/>
    <w:rsid w:val="009C5479"/>
    <w:rsid w:val="009E0FDA"/>
    <w:rsid w:val="009F0D78"/>
    <w:rsid w:val="00A03A97"/>
    <w:rsid w:val="00A23721"/>
    <w:rsid w:val="00A60667"/>
    <w:rsid w:val="00A61F66"/>
    <w:rsid w:val="00A821D7"/>
    <w:rsid w:val="00AA1F05"/>
    <w:rsid w:val="00AD5041"/>
    <w:rsid w:val="00AD57EB"/>
    <w:rsid w:val="00AD77C2"/>
    <w:rsid w:val="00AE0361"/>
    <w:rsid w:val="00B01E2E"/>
    <w:rsid w:val="00B15611"/>
    <w:rsid w:val="00B2557C"/>
    <w:rsid w:val="00B45A1B"/>
    <w:rsid w:val="00B70F3F"/>
    <w:rsid w:val="00B962BE"/>
    <w:rsid w:val="00BA01C0"/>
    <w:rsid w:val="00BA3DDD"/>
    <w:rsid w:val="00BE5C34"/>
    <w:rsid w:val="00BF296A"/>
    <w:rsid w:val="00BF6E58"/>
    <w:rsid w:val="00C03465"/>
    <w:rsid w:val="00C036E2"/>
    <w:rsid w:val="00C42CAD"/>
    <w:rsid w:val="00C43AFB"/>
    <w:rsid w:val="00C6327A"/>
    <w:rsid w:val="00C63837"/>
    <w:rsid w:val="00C73F98"/>
    <w:rsid w:val="00C86AC5"/>
    <w:rsid w:val="00CB0BF7"/>
    <w:rsid w:val="00CC408B"/>
    <w:rsid w:val="00CD5465"/>
    <w:rsid w:val="00CF3255"/>
    <w:rsid w:val="00D223A9"/>
    <w:rsid w:val="00D46E0D"/>
    <w:rsid w:val="00D47589"/>
    <w:rsid w:val="00D639C9"/>
    <w:rsid w:val="00D83FE2"/>
    <w:rsid w:val="00D86F1E"/>
    <w:rsid w:val="00DB1C4E"/>
    <w:rsid w:val="00DC28A7"/>
    <w:rsid w:val="00DD245F"/>
    <w:rsid w:val="00DD3779"/>
    <w:rsid w:val="00DF44F6"/>
    <w:rsid w:val="00E05F83"/>
    <w:rsid w:val="00E155EF"/>
    <w:rsid w:val="00E271A6"/>
    <w:rsid w:val="00E33CF1"/>
    <w:rsid w:val="00E43839"/>
    <w:rsid w:val="00E46F38"/>
    <w:rsid w:val="00E55DAD"/>
    <w:rsid w:val="00E60939"/>
    <w:rsid w:val="00E662CA"/>
    <w:rsid w:val="00E725DF"/>
    <w:rsid w:val="00E87D79"/>
    <w:rsid w:val="00E94980"/>
    <w:rsid w:val="00E9686C"/>
    <w:rsid w:val="00EC083E"/>
    <w:rsid w:val="00ED0D11"/>
    <w:rsid w:val="00EE2E48"/>
    <w:rsid w:val="00EE36D9"/>
    <w:rsid w:val="00EE5EA2"/>
    <w:rsid w:val="00EF4CA0"/>
    <w:rsid w:val="00EF7C7A"/>
    <w:rsid w:val="00F55B6A"/>
    <w:rsid w:val="00F57B43"/>
    <w:rsid w:val="00F872AD"/>
    <w:rsid w:val="00F90CAB"/>
    <w:rsid w:val="00FA4E96"/>
    <w:rsid w:val="00FB3EBE"/>
    <w:rsid w:val="00FB5F13"/>
    <w:rsid w:val="00FC0E8C"/>
    <w:rsid w:val="00FE7034"/>
    <w:rsid w:val="00FF18F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B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qFormat/>
    <w:rsid w:val="00791F29"/>
    <w:pPr>
      <w:spacing w:after="0"/>
      <w:jc w:val="left"/>
    </w:pPr>
    <w:tblPr>
      <w:tblInd w:w="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2B9E"/>
    <w:pPr>
      <w:ind w:left="720"/>
      <w:contextualSpacing/>
    </w:pPr>
  </w:style>
  <w:style w:type="table" w:styleId="TableGrid">
    <w:name w:val="Table Grid"/>
    <w:basedOn w:val="TableNormal"/>
    <w:uiPriority w:val="59"/>
    <w:rsid w:val="00450A3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E67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ookaroundireland.com/ireland-river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ylesearchandrescue.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4E287-4208-4B1B-AFE6-DDCC2400E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3</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145</cp:revision>
  <cp:lastPrinted>2010-10-06T12:05:00Z</cp:lastPrinted>
  <dcterms:created xsi:type="dcterms:W3CDTF">2010-10-04T15:12:00Z</dcterms:created>
  <dcterms:modified xsi:type="dcterms:W3CDTF">2010-11-15T10:06:00Z</dcterms:modified>
</cp:coreProperties>
</file>